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A507C8" w:rsidRDefault="00A507C8" w:rsidP="00A50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6C70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 xml:space="preserve"> </w:t>
      </w:r>
      <w:r w:rsidRPr="00D06C70">
        <w:rPr>
          <w:b/>
          <w:sz w:val="28"/>
          <w:szCs w:val="28"/>
        </w:rPr>
        <w:t>комплексного обследования и методического сопровождения</w:t>
      </w:r>
    </w:p>
    <w:p w:rsidR="00A507C8" w:rsidRPr="002710D3" w:rsidRDefault="00A507C8" w:rsidP="00A507C8">
      <w:pPr>
        <w:jc w:val="center"/>
        <w:rPr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A507C8" w:rsidRPr="007336C0" w:rsidTr="00BE4B17"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№ </w:t>
            </w:r>
          </w:p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-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7336C0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ученое</w:t>
            </w:r>
          </w:p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A507C8" w:rsidRPr="007336C0" w:rsidTr="00BE4B17">
        <w:trPr>
          <w:trHeight w:val="1895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Шурыкина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заведующий отделом;</w:t>
            </w:r>
          </w:p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20" w:type="dxa"/>
            <w:shd w:val="clear" w:color="auto" w:fill="auto"/>
          </w:tcPr>
          <w:p w:rsidR="00A507C8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, ГОУ ВПО «НГУ им. Я. Мудрого»/ «Иностранный язык с дополнительной специальностью «Педагогика и психология»;</w:t>
            </w: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ФГБУ ВПО «РГПУ им. А. И. Герцена»/ Медицинская психология</w:t>
            </w:r>
          </w:p>
        </w:tc>
        <w:tc>
          <w:tcPr>
            <w:tcW w:w="4254" w:type="dxa"/>
            <w:shd w:val="clear" w:color="auto" w:fill="auto"/>
          </w:tcPr>
          <w:p w:rsidR="00A507C8" w:rsidRPr="00063244" w:rsidRDefault="00A507C8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63244">
              <w:rPr>
                <w:rFonts w:eastAsia="Calibri"/>
                <w:sz w:val="22"/>
                <w:szCs w:val="22"/>
                <w:lang w:eastAsia="ru-RU"/>
              </w:rPr>
              <w:t xml:space="preserve">2017г. - </w:t>
            </w:r>
            <w:r w:rsidRPr="00063244">
              <w:rPr>
                <w:color w:val="000000"/>
                <w:sz w:val="22"/>
                <w:szCs w:val="22"/>
                <w:lang w:eastAsia="ru-RU"/>
              </w:rPr>
              <w:t xml:space="preserve">ФГАОУ ВПО "Российский университет дружбы народов" Учебно-научный институт сравнительной </w:t>
            </w:r>
          </w:p>
          <w:p w:rsidR="00A507C8" w:rsidRPr="00063244" w:rsidRDefault="00A507C8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63244">
              <w:rPr>
                <w:color w:val="000000"/>
                <w:sz w:val="22"/>
                <w:szCs w:val="22"/>
                <w:lang w:eastAsia="ru-RU"/>
              </w:rPr>
              <w:t>образовательной политики РУДН: "Использование в работе руководителей и специалистов психолого-медико-педагогических комиссий пакетов диагностических методик (0-23 лет)"</w:t>
            </w:r>
          </w:p>
          <w:p w:rsidR="00A507C8" w:rsidRPr="00063244" w:rsidRDefault="00A507C8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63244">
              <w:rPr>
                <w:color w:val="000000"/>
                <w:sz w:val="22"/>
                <w:szCs w:val="22"/>
                <w:lang w:eastAsia="ru-RU"/>
              </w:rPr>
              <w:t xml:space="preserve">2018г. - г. Санкт-Петербург, ООО "Институт психотерапии и медицинской психологии РПА им. Б. Д. </w:t>
            </w:r>
            <w:proofErr w:type="spellStart"/>
            <w:r w:rsidRPr="00063244">
              <w:rPr>
                <w:color w:val="000000"/>
                <w:sz w:val="22"/>
                <w:szCs w:val="22"/>
                <w:lang w:eastAsia="ru-RU"/>
              </w:rPr>
              <w:t>Карвасарского</w:t>
            </w:r>
            <w:proofErr w:type="spellEnd"/>
            <w:r w:rsidRPr="00063244">
              <w:rPr>
                <w:color w:val="000000"/>
                <w:sz w:val="22"/>
                <w:szCs w:val="22"/>
                <w:lang w:eastAsia="ru-RU"/>
              </w:rPr>
              <w:t>": "Основы нейропсихологической диагностики, коррекции и реабилитации"</w:t>
            </w:r>
          </w:p>
          <w:p w:rsidR="00A507C8" w:rsidRPr="00063244" w:rsidRDefault="00A507C8" w:rsidP="00BE4B17">
            <w:pPr>
              <w:widowControl/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63244">
              <w:rPr>
                <w:color w:val="000000"/>
                <w:sz w:val="22"/>
                <w:szCs w:val="22"/>
                <w:lang w:eastAsia="ru-RU"/>
              </w:rPr>
              <w:t xml:space="preserve">2018г. - г. Санкт-Петербург, ООО "Институт психотерапии и медицинской психологии РПА им. Б. Д. </w:t>
            </w:r>
            <w:proofErr w:type="spellStart"/>
            <w:r w:rsidRPr="00063244">
              <w:rPr>
                <w:color w:val="000000"/>
                <w:sz w:val="22"/>
                <w:szCs w:val="22"/>
                <w:lang w:eastAsia="ru-RU"/>
              </w:rPr>
              <w:t>Карвасарского</w:t>
            </w:r>
            <w:proofErr w:type="spellEnd"/>
            <w:r w:rsidRPr="00063244">
              <w:rPr>
                <w:color w:val="000000"/>
                <w:sz w:val="22"/>
                <w:szCs w:val="22"/>
                <w:lang w:eastAsia="ru-RU"/>
              </w:rPr>
              <w:t>": "Нейропсихологическая диагностика, коррекция и реабилитация"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14 лет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07C8" w:rsidRPr="007336C0" w:rsidTr="00BE4B17">
        <w:trPr>
          <w:trHeight w:val="1895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Машникова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Любовь Степановна</w:t>
            </w:r>
          </w:p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методист</w:t>
            </w:r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2016 г. – г. Великий Новгород, ОАОУ НИРО по программе «Мониторинг качества образования в образовательной организации»</w:t>
            </w:r>
          </w:p>
          <w:p w:rsidR="00A507C8" w:rsidRPr="007336C0" w:rsidRDefault="00A507C8" w:rsidP="00BE4B17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2017 г. – г. Великий Новгород, 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математике в начальной школе»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45 года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28 лет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07C8" w:rsidRPr="007336C0" w:rsidTr="00BE4B17">
        <w:trPr>
          <w:trHeight w:val="1895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Калинина Ольга Николаевна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методист</w:t>
            </w:r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>, Волгоградский ордена Знак Почета государственный педагогический институт им. А.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С.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Серафимовича/ русский язык и литература, психология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18 лет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 год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07C8" w:rsidRPr="007336C0" w:rsidTr="00BE4B17">
        <w:trPr>
          <w:trHeight w:val="1565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Москалева Елена Владимировна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, Новосибирский государственный педагогический университет / Математика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2016г. – г. Великий Новгород,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24 года</w:t>
            </w:r>
            <w:r w:rsidRPr="007336C0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6 лет</w:t>
            </w:r>
            <w:r w:rsidRPr="007336C0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07C8" w:rsidRPr="007336C0" w:rsidTr="00BE4B17">
        <w:trPr>
          <w:trHeight w:val="992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</w:rPr>
              <w:t>Поддубная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, ЛГПИ им. А.И. Герцена / Химия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2016г. – г. Великий Новгород, 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30 лет</w:t>
            </w:r>
            <w:r w:rsidRPr="007336C0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6 лет </w:t>
            </w:r>
            <w:r w:rsidRPr="007336C0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07C8" w:rsidRPr="007336C0" w:rsidTr="00BE4B17">
        <w:trPr>
          <w:trHeight w:val="1062"/>
        </w:trPr>
        <w:tc>
          <w:tcPr>
            <w:tcW w:w="514" w:type="dxa"/>
            <w:shd w:val="clear" w:color="auto" w:fill="auto"/>
          </w:tcPr>
          <w:p w:rsidR="00A507C8" w:rsidRPr="007336C0" w:rsidRDefault="00A507C8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Семенова Елена Петровна</w:t>
            </w:r>
          </w:p>
        </w:tc>
        <w:tc>
          <w:tcPr>
            <w:tcW w:w="1625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, ГОУ ВПО НГУ им. Я. Мудрого/ Биология</w:t>
            </w:r>
          </w:p>
        </w:tc>
        <w:tc>
          <w:tcPr>
            <w:tcW w:w="4254" w:type="dxa"/>
            <w:shd w:val="clear" w:color="auto" w:fill="auto"/>
          </w:tcPr>
          <w:p w:rsidR="00A507C8" w:rsidRPr="007336C0" w:rsidRDefault="00A507C8" w:rsidP="00BE4B17">
            <w:pPr>
              <w:snapToGri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2016г. – г. Великий Новгород,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21 год </w:t>
            </w:r>
            <w:r w:rsidRPr="007336C0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A507C8" w:rsidRPr="007336C0" w:rsidRDefault="00A507C8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3 года</w:t>
            </w:r>
          </w:p>
        </w:tc>
        <w:tc>
          <w:tcPr>
            <w:tcW w:w="1711" w:type="dxa"/>
            <w:shd w:val="clear" w:color="auto" w:fill="auto"/>
          </w:tcPr>
          <w:p w:rsidR="00A507C8" w:rsidRPr="007336C0" w:rsidRDefault="00A507C8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507C8" w:rsidRDefault="00A507C8" w:rsidP="00A507C8"/>
    <w:p w:rsidR="000463D3" w:rsidRDefault="000463D3" w:rsidP="000463D3">
      <w:pPr>
        <w:jc w:val="right"/>
      </w:pPr>
      <w:bookmarkStart w:id="0" w:name="_GoBack"/>
      <w:bookmarkEnd w:id="0"/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6433CD"/>
    <w:rsid w:val="00A507C8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4</cp:revision>
  <dcterms:created xsi:type="dcterms:W3CDTF">2019-09-27T12:47:00Z</dcterms:created>
  <dcterms:modified xsi:type="dcterms:W3CDTF">2019-09-27T12:55:00Z</dcterms:modified>
</cp:coreProperties>
</file>