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B93275" w:rsidRDefault="00B93275" w:rsidP="00B93275">
      <w:pPr>
        <w:pStyle w:val="1"/>
        <w:jc w:val="center"/>
        <w:rPr>
          <w:sz w:val="24"/>
          <w:szCs w:val="24"/>
        </w:rPr>
      </w:pPr>
    </w:p>
    <w:p w:rsidR="00B93275" w:rsidRDefault="00B93275" w:rsidP="00B93275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B93275" w:rsidRDefault="00B93275" w:rsidP="00B9327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B93275" w:rsidRDefault="00B93275" w:rsidP="00B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6C70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 xml:space="preserve"> сопровождения детей и подростков школьного возраста</w:t>
      </w:r>
    </w:p>
    <w:p w:rsidR="00B93275" w:rsidRPr="00D06C70" w:rsidRDefault="00B93275" w:rsidP="00B93275">
      <w:pPr>
        <w:jc w:val="center"/>
        <w:rPr>
          <w:b/>
          <w:sz w:val="28"/>
          <w:szCs w:val="28"/>
        </w:rPr>
      </w:pPr>
    </w:p>
    <w:tbl>
      <w:tblPr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61"/>
        <w:gridCol w:w="1845"/>
        <w:gridCol w:w="1398"/>
        <w:gridCol w:w="2218"/>
        <w:gridCol w:w="4224"/>
        <w:gridCol w:w="990"/>
        <w:gridCol w:w="1264"/>
        <w:gridCol w:w="1701"/>
      </w:tblGrid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№ </w:t>
            </w:r>
          </w:p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336C0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-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336C0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7336C0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ученое</w:t>
            </w:r>
          </w:p>
          <w:p w:rsidR="00B93275" w:rsidRPr="007336C0" w:rsidRDefault="00B93275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B93275" w:rsidRPr="007336C0" w:rsidTr="00BE4B17">
        <w:trPr>
          <w:trHeight w:val="477"/>
        </w:trPr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Крайнева Ирина Владимировна </w:t>
            </w:r>
          </w:p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педагог-психолог, </w:t>
            </w:r>
          </w:p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заведующий отделом сопровожде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>ния детей и подростков школьного возраста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высшая кв.</w:t>
            </w:r>
          </w:p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 w:rsidRPr="007336C0">
              <w:rPr>
                <w:rFonts w:eastAsia="Calibri"/>
                <w:sz w:val="22"/>
                <w:szCs w:val="22"/>
              </w:rPr>
              <w:t>Новгородский государственный университет имени Ярослава Мудрого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B93275" w:rsidRPr="00EE2F4B" w:rsidRDefault="00B93275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2018г. - </w:t>
            </w:r>
            <w:r w:rsidRPr="00F7089C">
              <w:rPr>
                <w:color w:val="000000"/>
                <w:sz w:val="22"/>
                <w:szCs w:val="22"/>
                <w:lang w:eastAsia="ru-RU"/>
              </w:rPr>
              <w:t>ФГБОУ ВПО «Вологодский государственный университет»: «Организация работы детского телефона доверия  по оказанию экстренной психологической помощи детям и родителям»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19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19 лет  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Алексеева Анастасия Сергеевна</w:t>
            </w:r>
          </w:p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</w:t>
            </w:r>
            <w:r w:rsidRPr="007336C0">
              <w:rPr>
                <w:rFonts w:eastAsia="Calibri"/>
                <w:sz w:val="22"/>
                <w:szCs w:val="22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</w:t>
            </w: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университет имени Ярослава Мудрого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 2013 г. – г. Великий Новгород, ОАОУ «НИРО»  по программе «Модель системы психолого-педагогического сопровождения обучающихся»</w:t>
            </w:r>
          </w:p>
          <w:p w:rsidR="00B93275" w:rsidRPr="007336C0" w:rsidRDefault="00B93275" w:rsidP="00BE4B17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6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6 лет  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Дмитриева Ирина Анатольевна</w:t>
            </w: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первая кв. 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</w:t>
            </w:r>
            <w:r w:rsidRPr="007336C0">
              <w:rPr>
                <w:rFonts w:eastAsia="Calibri"/>
                <w:sz w:val="22"/>
                <w:szCs w:val="22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 / Психология</w:t>
            </w:r>
          </w:p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2017г. – Москва, НОЧУ «Институт </w:t>
            </w:r>
            <w:proofErr w:type="spellStart"/>
            <w:r w:rsidRPr="007336C0">
              <w:rPr>
                <w:rFonts w:eastAsia="Calibri"/>
                <w:sz w:val="22"/>
                <w:szCs w:val="22"/>
              </w:rPr>
              <w:t>Гештальта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7336C0">
              <w:rPr>
                <w:rFonts w:eastAsia="Calibri"/>
                <w:sz w:val="22"/>
                <w:szCs w:val="22"/>
              </w:rPr>
              <w:t>Психодрамы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>» по программе «</w:t>
            </w:r>
            <w:proofErr w:type="spellStart"/>
            <w:r w:rsidRPr="007336C0">
              <w:rPr>
                <w:rFonts w:eastAsia="Calibri"/>
                <w:sz w:val="22"/>
                <w:szCs w:val="22"/>
              </w:rPr>
              <w:t>Психодрама</w:t>
            </w:r>
            <w:proofErr w:type="spellEnd"/>
            <w:r w:rsidRPr="007336C0">
              <w:rPr>
                <w:rFonts w:eastAsia="Calibri"/>
                <w:sz w:val="22"/>
                <w:szCs w:val="22"/>
              </w:rPr>
              <w:t xml:space="preserve">. Базовые навыки» </w:t>
            </w:r>
          </w:p>
          <w:p w:rsidR="00B93275" w:rsidRPr="007336C0" w:rsidRDefault="00B93275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- </w:t>
            </w:r>
            <w:r w:rsidRPr="00F7089C">
              <w:rPr>
                <w:color w:val="000000"/>
                <w:sz w:val="22"/>
                <w:szCs w:val="22"/>
                <w:lang w:eastAsia="ru-RU"/>
              </w:rPr>
              <w:t xml:space="preserve">ФГБУ </w:t>
            </w:r>
            <w:proofErr w:type="gramStart"/>
            <w:r w:rsidRPr="00F7089C"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F7089C">
              <w:rPr>
                <w:color w:val="000000"/>
                <w:sz w:val="22"/>
                <w:szCs w:val="22"/>
                <w:lang w:eastAsia="ru-RU"/>
              </w:rPr>
              <w:t xml:space="preserve"> "Мо</w:t>
            </w:r>
            <w:r w:rsidRPr="007336C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F7089C">
              <w:rPr>
                <w:color w:val="000000"/>
                <w:sz w:val="22"/>
                <w:szCs w:val="22"/>
                <w:lang w:eastAsia="ru-RU"/>
              </w:rPr>
              <w:t>ковский педагогический государственный университет": "Навигация, консультирование</w:t>
            </w:r>
          </w:p>
          <w:p w:rsidR="00B93275" w:rsidRPr="00EE2F4B" w:rsidRDefault="00B93275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7089C">
              <w:rPr>
                <w:color w:val="000000"/>
                <w:sz w:val="22"/>
                <w:szCs w:val="22"/>
                <w:lang w:eastAsia="ru-RU"/>
              </w:rPr>
              <w:t>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7089C">
              <w:rPr>
                <w:color w:val="000000"/>
                <w:sz w:val="22"/>
                <w:szCs w:val="22"/>
                <w:lang w:eastAsia="ru-RU"/>
              </w:rPr>
              <w:t>родителей)"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Иванова Марина Геннадьевна </w:t>
            </w:r>
          </w:p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высшая кв. 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B93275" w:rsidRPr="007336C0" w:rsidRDefault="00B93275" w:rsidP="00BE4B17">
            <w:pPr>
              <w:jc w:val="both"/>
              <w:rPr>
                <w:color w:val="000000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2019г. – г. Санкт-Петербург, </w:t>
            </w:r>
            <w:r w:rsidRPr="007336C0">
              <w:rPr>
                <w:color w:val="000000"/>
                <w:sz w:val="22"/>
                <w:szCs w:val="22"/>
              </w:rPr>
              <w:t>ИПП "ИМАТОН": "Метод "SAND-ART". Психологические ресурсы рисования песком"</w:t>
            </w:r>
          </w:p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14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Мурзина Любовь Александровна</w:t>
            </w: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первая кв. 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 xml:space="preserve">высшее, Государственное образовательное </w:t>
            </w:r>
            <w:r w:rsidRPr="007336C0">
              <w:rPr>
                <w:rFonts w:eastAsia="Calibri"/>
                <w:sz w:val="22"/>
                <w:szCs w:val="22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2017г. – г. Великий Новгород, ГОБУ НОЦППМС по программе «Организация работы педагога-психолога в </w:t>
            </w:r>
            <w:r w:rsidRPr="007336C0">
              <w:rPr>
                <w:rFonts w:eastAsia="Calibri"/>
                <w:sz w:val="22"/>
                <w:szCs w:val="22"/>
              </w:rPr>
              <w:lastRenderedPageBreak/>
              <w:t>образовательной организации по созданию адаптированной образовательной среды»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 xml:space="preserve">8 лет 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>Нарушевич</w:t>
            </w:r>
            <w:proofErr w:type="spellEnd"/>
            <w:r w:rsidRPr="007336C0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Анна Александровна</w:t>
            </w:r>
          </w:p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 w:rsidRPr="007336C0">
              <w:rPr>
                <w:rFonts w:eastAsia="Calibri"/>
                <w:sz w:val="22"/>
                <w:szCs w:val="22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16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16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336C0">
              <w:rPr>
                <w:rFonts w:eastAsia="Calibri"/>
                <w:b/>
                <w:i/>
                <w:sz w:val="22"/>
                <w:szCs w:val="22"/>
              </w:rPr>
              <w:t>Филиппова Юлия Владимировна</w:t>
            </w: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398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высшая </w:t>
            </w:r>
            <w:r w:rsidRPr="007336C0">
              <w:rPr>
                <w:rFonts w:eastAsia="Calibri"/>
                <w:sz w:val="22"/>
                <w:szCs w:val="22"/>
              </w:rPr>
              <w:t>кв. категория</w:t>
            </w: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  <w:lang w:eastAsia="ru-RU"/>
              </w:rPr>
              <w:t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мени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М.А.Шолохова</w:t>
            </w:r>
            <w:proofErr w:type="spellEnd"/>
            <w:r>
              <w:rPr>
                <w:rFonts w:eastAsia="Calibri"/>
                <w:sz w:val="22"/>
                <w:szCs w:val="22"/>
                <w:lang w:eastAsia="ru-RU"/>
              </w:rPr>
              <w:t xml:space="preserve">  / Психология</w:t>
            </w:r>
          </w:p>
        </w:tc>
        <w:tc>
          <w:tcPr>
            <w:tcW w:w="4224" w:type="dxa"/>
            <w:shd w:val="clear" w:color="auto" w:fill="auto"/>
          </w:tcPr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B93275" w:rsidRDefault="00B93275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336C0">
              <w:rPr>
                <w:rFonts w:eastAsia="Calibri"/>
                <w:sz w:val="22"/>
                <w:szCs w:val="22"/>
              </w:rPr>
              <w:t xml:space="preserve">2017 г. - </w:t>
            </w:r>
            <w:r w:rsidRPr="00EC6D5F">
              <w:rPr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EC6D5F">
              <w:rPr>
                <w:sz w:val="22"/>
                <w:szCs w:val="22"/>
                <w:lang w:eastAsia="ru-RU"/>
              </w:rPr>
              <w:t>ВО</w:t>
            </w:r>
            <w:proofErr w:type="gramEnd"/>
            <w:r w:rsidRPr="00EC6D5F">
              <w:rPr>
                <w:sz w:val="22"/>
                <w:szCs w:val="22"/>
                <w:lang w:eastAsia="ru-RU"/>
              </w:rPr>
              <w:t xml:space="preserve"> «Московский государственный психолого-педагогический университет: «Психолого-</w:t>
            </w:r>
            <w:r w:rsidRPr="00EC6D5F">
              <w:rPr>
                <w:color w:val="000000"/>
                <w:sz w:val="22"/>
                <w:szCs w:val="22"/>
                <w:lang w:eastAsia="ru-RU"/>
              </w:rPr>
              <w:t>педагогическая коррекция и обучение детей с расстройствами аутистического спектра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(РАС);</w:t>
            </w:r>
          </w:p>
          <w:p w:rsidR="00B93275" w:rsidRPr="007336C0" w:rsidRDefault="00B93275" w:rsidP="00BE4B1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2019г. - </w:t>
            </w:r>
            <w:r w:rsidRPr="005B6E6E">
              <w:rPr>
                <w:color w:val="000000"/>
                <w:sz w:val="24"/>
                <w:szCs w:val="24"/>
                <w:lang w:eastAsia="ru-RU"/>
              </w:rPr>
              <w:t>г. Санкт-Пет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5B6E6E">
              <w:rPr>
                <w:color w:val="000000"/>
                <w:sz w:val="24"/>
                <w:szCs w:val="24"/>
                <w:lang w:eastAsia="ru-RU"/>
              </w:rPr>
              <w:t>рбург, "ИМАТОН": "Метаф</w:t>
            </w:r>
            <w:r>
              <w:rPr>
                <w:color w:val="000000"/>
                <w:sz w:val="24"/>
                <w:szCs w:val="24"/>
                <w:lang w:eastAsia="ru-RU"/>
              </w:rPr>
              <w:t>орические карты. Практика приме</w:t>
            </w:r>
            <w:r w:rsidRPr="005B6E6E">
              <w:rPr>
                <w:color w:val="000000"/>
                <w:sz w:val="24"/>
                <w:szCs w:val="24"/>
                <w:lang w:eastAsia="ru-RU"/>
              </w:rPr>
              <w:t>нения в психологическом консультировании и психотерапии"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13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3275" w:rsidRPr="007336C0" w:rsidTr="00BE4B17">
        <w:tc>
          <w:tcPr>
            <w:tcW w:w="513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1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Яковлева Вера Сергеевна</w:t>
            </w:r>
          </w:p>
        </w:tc>
        <w:tc>
          <w:tcPr>
            <w:tcW w:w="1845" w:type="dxa"/>
            <w:shd w:val="clear" w:color="auto" w:fill="auto"/>
          </w:tcPr>
          <w:p w:rsidR="00B93275" w:rsidRPr="007336C0" w:rsidRDefault="00B93275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7336C0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398" w:type="dxa"/>
            <w:shd w:val="clear" w:color="auto" w:fill="auto"/>
          </w:tcPr>
          <w:p w:rsidR="00B93275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auto"/>
          </w:tcPr>
          <w:p w:rsidR="00B93275" w:rsidRPr="007336C0" w:rsidRDefault="00B93275" w:rsidP="00BE4B17">
            <w:pPr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, ФГБОУ ВПО «НГУ им. Я. Мудрого»/ Психолого-педагогическое</w:t>
            </w:r>
          </w:p>
        </w:tc>
        <w:tc>
          <w:tcPr>
            <w:tcW w:w="4224" w:type="dxa"/>
            <w:shd w:val="clear" w:color="auto" w:fill="auto"/>
          </w:tcPr>
          <w:p w:rsidR="00B93275" w:rsidRPr="00EC56A9" w:rsidRDefault="00B93275" w:rsidP="00BE4B17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C56A9">
              <w:rPr>
                <w:rFonts w:eastAsia="Calibri"/>
                <w:sz w:val="22"/>
                <w:szCs w:val="22"/>
              </w:rPr>
              <w:t xml:space="preserve">2017г. – г. Великий Новгород,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t>ГОАУ ДПО «РИПР» - «Организация работы педагога-психолога в образовательной организации»;</w:t>
            </w:r>
          </w:p>
          <w:p w:rsidR="00B93275" w:rsidRPr="00EC56A9" w:rsidRDefault="00B93275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C56A9">
              <w:rPr>
                <w:color w:val="000000"/>
                <w:sz w:val="22"/>
                <w:szCs w:val="22"/>
                <w:lang w:eastAsia="ru-RU"/>
              </w:rPr>
              <w:t xml:space="preserve">2017г. – г. Великий Новгород,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t>ГОБУ НОЦППМС: «Организация работы педагога-психолога в образовательной организации по созданию</w:t>
            </w:r>
            <w:r w:rsidRPr="00EC56A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lastRenderedPageBreak/>
              <w:t>адаптированной образовательной среды»</w:t>
            </w:r>
          </w:p>
          <w:p w:rsidR="00B93275" w:rsidRPr="00EC56A9" w:rsidRDefault="00B93275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C56A9">
              <w:rPr>
                <w:color w:val="000000"/>
                <w:sz w:val="22"/>
                <w:szCs w:val="22"/>
                <w:lang w:eastAsia="ru-RU"/>
              </w:rPr>
              <w:t xml:space="preserve">2018г. -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t xml:space="preserve">ФГБОУ </w:t>
            </w:r>
            <w:proofErr w:type="gramStart"/>
            <w:r w:rsidRPr="00EC4B08"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 w:rsidRPr="00EC4B08">
              <w:rPr>
                <w:color w:val="000000"/>
                <w:sz w:val="22"/>
                <w:szCs w:val="22"/>
                <w:lang w:eastAsia="ru-RU"/>
              </w:rPr>
              <w:t xml:space="preserve"> "Новгородский государственный университет имени  Ярослава Мудрого": "Медиация.</w:t>
            </w:r>
            <w:r w:rsidRPr="00EC56A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C4B08">
              <w:rPr>
                <w:color w:val="000000"/>
                <w:sz w:val="22"/>
                <w:szCs w:val="22"/>
                <w:lang w:eastAsia="ru-RU"/>
              </w:rPr>
              <w:t>Базовый курс"</w:t>
            </w:r>
          </w:p>
          <w:p w:rsidR="00B93275" w:rsidRPr="002710D3" w:rsidRDefault="00B93275" w:rsidP="00BE4B17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EC56A9">
              <w:rPr>
                <w:color w:val="000000"/>
                <w:sz w:val="22"/>
                <w:szCs w:val="22"/>
                <w:lang w:eastAsia="ru-RU"/>
              </w:rPr>
              <w:t xml:space="preserve">2019г. - </w:t>
            </w:r>
            <w:r w:rsidRPr="00EC56A9">
              <w:rPr>
                <w:color w:val="000000"/>
                <w:sz w:val="22"/>
                <w:szCs w:val="22"/>
              </w:rPr>
              <w:t>г. Санкт-Петербург, "ИМАТОН": "Служба школьной</w:t>
            </w:r>
            <w:r>
              <w:rPr>
                <w:color w:val="000000"/>
                <w:sz w:val="22"/>
                <w:szCs w:val="22"/>
              </w:rPr>
              <w:t xml:space="preserve"> медиации: создание и развитие"</w:t>
            </w:r>
          </w:p>
        </w:tc>
        <w:tc>
          <w:tcPr>
            <w:tcW w:w="990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 лет</w:t>
            </w:r>
          </w:p>
        </w:tc>
        <w:tc>
          <w:tcPr>
            <w:tcW w:w="1264" w:type="dxa"/>
            <w:shd w:val="clear" w:color="auto" w:fill="auto"/>
          </w:tcPr>
          <w:p w:rsidR="00B93275" w:rsidRPr="007336C0" w:rsidRDefault="00B93275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лет</w:t>
            </w:r>
          </w:p>
        </w:tc>
        <w:tc>
          <w:tcPr>
            <w:tcW w:w="1701" w:type="dxa"/>
            <w:shd w:val="clear" w:color="auto" w:fill="auto"/>
          </w:tcPr>
          <w:p w:rsidR="00B93275" w:rsidRPr="007336C0" w:rsidRDefault="00B93275" w:rsidP="00BE4B1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6433CD"/>
    <w:rsid w:val="00B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</cp:revision>
  <dcterms:created xsi:type="dcterms:W3CDTF">2019-09-27T12:47:00Z</dcterms:created>
  <dcterms:modified xsi:type="dcterms:W3CDTF">2019-09-27T12:52:00Z</dcterms:modified>
</cp:coreProperties>
</file>