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7418E5" w:rsidRDefault="007418E5" w:rsidP="0074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5 ГОБУ НОЦППМС</w:t>
      </w:r>
    </w:p>
    <w:p w:rsidR="007418E5" w:rsidRPr="00D06C70" w:rsidRDefault="007418E5" w:rsidP="007418E5">
      <w:pPr>
        <w:jc w:val="center"/>
        <w:rPr>
          <w:b/>
          <w:sz w:val="28"/>
          <w:szCs w:val="28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7418E5" w:rsidTr="00BE4B17">
        <w:tc>
          <w:tcPr>
            <w:tcW w:w="514" w:type="dxa"/>
            <w:shd w:val="clear" w:color="auto" w:fill="auto"/>
          </w:tcPr>
          <w:p w:rsidR="007418E5" w:rsidRPr="001A7B5D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№</w:t>
            </w:r>
            <w:r w:rsidRPr="001A7B5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418E5" w:rsidRPr="009B2CFC" w:rsidRDefault="007418E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B2C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B2CF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418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60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9B2CFC">
              <w:rPr>
                <w:rFonts w:eastAsia="Calibri"/>
                <w:sz w:val="22"/>
                <w:szCs w:val="22"/>
              </w:rPr>
              <w:t>-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4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9B2CFC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ученое</w:t>
            </w:r>
          </w:p>
          <w:p w:rsidR="007418E5" w:rsidRPr="009B2CFC" w:rsidRDefault="007418E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7418E5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  <w:shd w:val="clear" w:color="auto" w:fill="auto"/>
          </w:tcPr>
          <w:p w:rsidR="007418E5" w:rsidRDefault="007418E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заведующий филиалом № 5 </w:t>
            </w:r>
          </w:p>
          <w:p w:rsidR="007418E5" w:rsidRDefault="007418E5" w:rsidP="00BE4B17">
            <w:pPr>
              <w:rPr>
                <w:rFonts w:eastAsia="Calibri"/>
                <w:bCs/>
              </w:rPr>
            </w:pPr>
          </w:p>
          <w:p w:rsidR="007418E5" w:rsidRPr="009B2CFC" w:rsidRDefault="007418E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учитель-дефектолог</w:t>
            </w:r>
          </w:p>
          <w:p w:rsidR="007418E5" w:rsidRPr="009B2CFC" w:rsidRDefault="007418E5" w:rsidP="00BE4B17">
            <w:pPr>
              <w:rPr>
                <w:rFonts w:eastAsia="Calibri"/>
                <w:bCs/>
              </w:rPr>
            </w:pPr>
          </w:p>
          <w:p w:rsidR="007418E5" w:rsidRPr="009B2CFC" w:rsidRDefault="007418E5" w:rsidP="00BE4B17">
            <w:pPr>
              <w:rPr>
                <w:rFonts w:eastAsia="Calibri"/>
                <w:bCs/>
              </w:rPr>
            </w:pPr>
          </w:p>
          <w:p w:rsidR="007418E5" w:rsidRPr="009B2CFC" w:rsidRDefault="007418E5" w:rsidP="00BE4B17">
            <w:pPr>
              <w:rPr>
                <w:rFonts w:eastAsia="Calibri"/>
                <w:bCs/>
              </w:rPr>
            </w:pPr>
          </w:p>
        </w:tc>
        <w:tc>
          <w:tcPr>
            <w:tcW w:w="1360" w:type="dxa"/>
            <w:shd w:val="clear" w:color="auto" w:fill="auto"/>
          </w:tcPr>
          <w:p w:rsidR="007418E5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  <w:p w:rsidR="007418E5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  <w:p w:rsidR="007418E5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  <w:p w:rsidR="007418E5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первая кв. категория</w:t>
            </w:r>
          </w:p>
        </w:tc>
        <w:tc>
          <w:tcPr>
            <w:tcW w:w="2467" w:type="dxa"/>
            <w:shd w:val="clear" w:color="auto" w:fill="auto"/>
          </w:tcPr>
          <w:p w:rsidR="007418E5" w:rsidRDefault="007418E5" w:rsidP="00BE4B17">
            <w:pPr>
              <w:snapToGrid w:val="0"/>
              <w:jc w:val="both"/>
              <w:rPr>
                <w:lang w:eastAsia="ru-RU"/>
              </w:rPr>
            </w:pPr>
            <w:proofErr w:type="gramStart"/>
            <w:r w:rsidRPr="00ED3CB6">
              <w:rPr>
                <w:lang w:eastAsia="ru-RU"/>
              </w:rPr>
              <w:t>высшее</w:t>
            </w:r>
            <w:proofErr w:type="gramEnd"/>
            <w:r w:rsidRPr="00ED3CB6">
              <w:rPr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  <w:r>
              <w:rPr>
                <w:lang w:eastAsia="ru-RU"/>
              </w:rPr>
              <w:t>;</w:t>
            </w:r>
          </w:p>
          <w:p w:rsidR="007418E5" w:rsidRDefault="007418E5" w:rsidP="00BE4B17">
            <w:pPr>
              <w:snapToGrid w:val="0"/>
              <w:jc w:val="both"/>
              <w:rPr>
                <w:lang w:eastAsia="ru-RU"/>
              </w:rPr>
            </w:pPr>
            <w:r w:rsidRPr="00ED3CB6">
              <w:rPr>
                <w:lang w:eastAsia="ru-RU"/>
              </w:rPr>
              <w:t xml:space="preserve">Новгородский государственный университет имени Ярослава Мудрого </w:t>
            </w:r>
            <w:proofErr w:type="spellStart"/>
            <w:r>
              <w:rPr>
                <w:lang w:eastAsia="ru-RU"/>
              </w:rPr>
              <w:t>профпереподготовка</w:t>
            </w:r>
            <w:proofErr w:type="spellEnd"/>
            <w:r>
              <w:rPr>
                <w:lang w:eastAsia="ru-RU"/>
              </w:rPr>
              <w:t>/Коррекционная  педагогика и логопедия;</w:t>
            </w:r>
          </w:p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Федерации»/Государственное и муниципальное управление</w:t>
            </w:r>
          </w:p>
        </w:tc>
        <w:tc>
          <w:tcPr>
            <w:tcW w:w="4962" w:type="dxa"/>
            <w:shd w:val="clear" w:color="auto" w:fill="auto"/>
          </w:tcPr>
          <w:p w:rsidR="007418E5" w:rsidRPr="0068114E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68114E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rPr>
                <w:rFonts w:eastAsia="Calibri"/>
              </w:rPr>
            </w:pPr>
          </w:p>
        </w:tc>
      </w:tr>
      <w:tr w:rsidR="007418E5" w:rsidRPr="00032A39" w:rsidTr="00BE4B17">
        <w:tc>
          <w:tcPr>
            <w:tcW w:w="514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Дружинина Наталья </w:t>
            </w: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418" w:type="dxa"/>
            <w:shd w:val="clear" w:color="auto" w:fill="auto"/>
          </w:tcPr>
          <w:p w:rsidR="007418E5" w:rsidRPr="009B2CFC" w:rsidRDefault="007418E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lastRenderedPageBreak/>
              <w:t>социальный педагог</w:t>
            </w:r>
          </w:p>
        </w:tc>
        <w:tc>
          <w:tcPr>
            <w:tcW w:w="1360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высшая кв. категория</w:t>
            </w:r>
          </w:p>
        </w:tc>
        <w:tc>
          <w:tcPr>
            <w:tcW w:w="2467" w:type="dxa"/>
            <w:shd w:val="clear" w:color="auto" w:fill="auto"/>
          </w:tcPr>
          <w:p w:rsidR="007418E5" w:rsidRPr="002F2C6D" w:rsidRDefault="007418E5" w:rsidP="00BE4B17">
            <w:pPr>
              <w:rPr>
                <w:lang w:eastAsia="ru-RU"/>
              </w:rPr>
            </w:pPr>
            <w:r w:rsidRPr="002F2C6D">
              <w:rPr>
                <w:lang w:eastAsia="ru-RU"/>
              </w:rPr>
              <w:t xml:space="preserve">среднее профессиональное, </w:t>
            </w:r>
            <w:r w:rsidRPr="002F2C6D">
              <w:rPr>
                <w:lang w:eastAsia="ru-RU"/>
              </w:rPr>
              <w:lastRenderedPageBreak/>
              <w:t>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  <w:shd w:val="clear" w:color="auto" w:fill="auto"/>
          </w:tcPr>
          <w:p w:rsidR="007418E5" w:rsidRPr="00230E41" w:rsidRDefault="007418E5" w:rsidP="00BE4B17">
            <w:pPr>
              <w:jc w:val="both"/>
              <w:rPr>
                <w:rFonts w:eastAsia="Calibri"/>
              </w:rPr>
            </w:pPr>
            <w:r w:rsidRPr="00230E41">
              <w:rPr>
                <w:rFonts w:eastAsia="Calibri"/>
              </w:rPr>
              <w:lastRenderedPageBreak/>
              <w:t xml:space="preserve">2017г. – г. Великий Новгород, ГОБУ НОЦППМС по программе «Определение специальных условий </w:t>
            </w:r>
            <w:r w:rsidRPr="00230E41">
              <w:rPr>
                <w:rFonts w:eastAsia="Calibri"/>
              </w:rPr>
              <w:lastRenderedPageBreak/>
              <w:t>образования детей-инвалидов, детей с ограниченными возможностями здоровья»</w:t>
            </w:r>
          </w:p>
          <w:p w:rsidR="007418E5" w:rsidRPr="00230E41" w:rsidRDefault="007418E5" w:rsidP="00BE4B17">
            <w:pPr>
              <w:jc w:val="both"/>
              <w:rPr>
                <w:rFonts w:eastAsia="Calibri"/>
              </w:rPr>
            </w:pPr>
            <w:r w:rsidRPr="00230E41">
              <w:rPr>
                <w:rFonts w:eastAsia="Calibri"/>
              </w:rPr>
              <w:t>2017г. – г. Великий Новгород, ГОАУДПО РИПР по программе «Психолого-педагогическая поддержка детей и подростков из неблагополучных семей»</w:t>
            </w:r>
          </w:p>
          <w:p w:rsidR="007418E5" w:rsidRPr="00230E41" w:rsidRDefault="007418E5" w:rsidP="00BE4B17">
            <w:pPr>
              <w:jc w:val="both"/>
              <w:rPr>
                <w:rFonts w:eastAsia="Calibri"/>
              </w:rPr>
            </w:pPr>
            <w:r w:rsidRPr="00230E41">
              <w:rPr>
                <w:rFonts w:eastAsia="Calibri"/>
              </w:rPr>
              <w:t xml:space="preserve">2019г. – г. Великий Новгород, </w:t>
            </w:r>
          </w:p>
          <w:p w:rsidR="007418E5" w:rsidRPr="00230E41" w:rsidRDefault="007418E5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 w:rsidRPr="00230E41">
              <w:rPr>
                <w:color w:val="000000"/>
                <w:lang w:eastAsia="ru-RU"/>
              </w:rPr>
              <w:t>ГОБУ НОЦППМС: Организация педагога-психолога по реализации программы подготовки лиц, желающих принять на воспитание в свою семью ребенка, оставшегося без попечения родителей"</w:t>
            </w:r>
          </w:p>
          <w:p w:rsidR="007418E5" w:rsidRPr="00230E41" w:rsidRDefault="007418E5" w:rsidP="00BE4B17">
            <w:pPr>
              <w:jc w:val="both"/>
              <w:rPr>
                <w:rFonts w:eastAsia="Calibri"/>
              </w:rPr>
            </w:pPr>
          </w:p>
          <w:p w:rsidR="007418E5" w:rsidRPr="00230E41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  <w:r w:rsidRPr="009B2CFC">
              <w:rPr>
                <w:rFonts w:eastAsia="Calibri"/>
              </w:rPr>
              <w:t xml:space="preserve"> лет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</w:p>
        </w:tc>
      </w:tr>
      <w:tr w:rsidR="007418E5" w:rsidRPr="00032A39" w:rsidTr="00BE4B17">
        <w:tc>
          <w:tcPr>
            <w:tcW w:w="514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  <w:shd w:val="clear" w:color="auto" w:fill="auto"/>
          </w:tcPr>
          <w:p w:rsidR="007418E5" w:rsidRPr="009B2CFC" w:rsidRDefault="007418E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учитель-логопед </w:t>
            </w:r>
          </w:p>
        </w:tc>
        <w:tc>
          <w:tcPr>
            <w:tcW w:w="1360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кв.</w:t>
            </w:r>
          </w:p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7418E5" w:rsidRPr="002F2C6D" w:rsidRDefault="007418E5" w:rsidP="00BE4B17">
            <w:pPr>
              <w:rPr>
                <w:lang w:eastAsia="ru-RU"/>
              </w:rPr>
            </w:pPr>
            <w:proofErr w:type="gramStart"/>
            <w:r w:rsidRPr="002F2C6D">
              <w:rPr>
                <w:lang w:eastAsia="ru-RU"/>
              </w:rPr>
              <w:t>высшее</w:t>
            </w:r>
            <w:proofErr w:type="gramEnd"/>
            <w:r w:rsidRPr="002F2C6D">
              <w:rPr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  <w:shd w:val="clear" w:color="auto" w:fill="auto"/>
          </w:tcPr>
          <w:p w:rsidR="007418E5" w:rsidRPr="001720F4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1720F4">
              <w:rPr>
                <w:rFonts w:eastAsia="Calibri"/>
              </w:rPr>
              <w:t>2016 год, ОАОУ ДПО «НИРО» по программе «Логопедическое сопровождение воспитанников с ОВЗ в ДОО в соответствии с ФГОС»</w:t>
            </w:r>
          </w:p>
          <w:p w:rsidR="007418E5" w:rsidRPr="001720F4" w:rsidRDefault="007418E5" w:rsidP="00BE4B17">
            <w:pPr>
              <w:jc w:val="both"/>
              <w:rPr>
                <w:rFonts w:eastAsia="Calibri"/>
              </w:rPr>
            </w:pPr>
            <w:r w:rsidRPr="001720F4">
              <w:rPr>
                <w:rFonts w:eastAsia="Calibri"/>
              </w:rPr>
              <w:t>2017г. 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7418E5" w:rsidRPr="001720F4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9B2CFC">
              <w:rPr>
                <w:rFonts w:eastAsia="Calibri"/>
              </w:rPr>
              <w:t xml:space="preserve"> года 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9B2CFC">
              <w:rPr>
                <w:rFonts w:eastAsia="Calibri"/>
              </w:rPr>
              <w:t xml:space="preserve"> года </w:t>
            </w:r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418E5" w:rsidRPr="00032A39" w:rsidTr="00BE4B17">
        <w:tc>
          <w:tcPr>
            <w:tcW w:w="514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  <w:shd w:val="clear" w:color="auto" w:fill="auto"/>
          </w:tcPr>
          <w:p w:rsidR="007418E5" w:rsidRPr="009B2CFC" w:rsidRDefault="007418E5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учитель-дефектолог </w:t>
            </w:r>
          </w:p>
        </w:tc>
        <w:tc>
          <w:tcPr>
            <w:tcW w:w="1360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кв.</w:t>
            </w:r>
          </w:p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7418E5" w:rsidRPr="000E5FB9" w:rsidRDefault="007418E5" w:rsidP="00BE4B17">
            <w:pPr>
              <w:rPr>
                <w:lang w:eastAsia="ru-RU"/>
              </w:rPr>
            </w:pPr>
            <w:r w:rsidRPr="002F2C6D">
              <w:rPr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9B2CFC">
              <w:rPr>
                <w:rFonts w:eastAsia="Calibri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  <w:shd w:val="clear" w:color="auto" w:fill="auto"/>
          </w:tcPr>
          <w:p w:rsidR="007418E5" w:rsidRPr="001720F4" w:rsidRDefault="007418E5" w:rsidP="00BE4B17">
            <w:pPr>
              <w:jc w:val="both"/>
              <w:rPr>
                <w:rFonts w:eastAsia="Calibri"/>
              </w:rPr>
            </w:pPr>
            <w:r w:rsidRPr="001720F4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7418E5" w:rsidRPr="001720F4" w:rsidRDefault="007418E5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418E5" w:rsidRPr="00032A39" w:rsidTr="00BE4B17">
        <w:tc>
          <w:tcPr>
            <w:tcW w:w="514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7418E5" w:rsidRPr="009B2CFC" w:rsidRDefault="007418E5" w:rsidP="00BE4B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Хенкина Юлия Юрьевна</w:t>
            </w:r>
          </w:p>
        </w:tc>
        <w:tc>
          <w:tcPr>
            <w:tcW w:w="1418" w:type="dxa"/>
            <w:shd w:val="clear" w:color="auto" w:fill="auto"/>
          </w:tcPr>
          <w:p w:rsidR="007418E5" w:rsidRPr="009B2CFC" w:rsidRDefault="007418E5" w:rsidP="00BE4B17">
            <w:pPr>
              <w:rPr>
                <w:rFonts w:eastAsia="Calibri"/>
                <w:bCs/>
                <w:sz w:val="22"/>
                <w:szCs w:val="22"/>
              </w:rPr>
            </w:pPr>
            <w:r w:rsidRPr="009B2CFC">
              <w:rPr>
                <w:rFonts w:eastAsia="Calibri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360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высшее/ Негосударственное образовательное учреждение высшего профессионального образования «Смоленский государственный университет»/ психология</w:t>
            </w:r>
          </w:p>
        </w:tc>
        <w:tc>
          <w:tcPr>
            <w:tcW w:w="4962" w:type="dxa"/>
            <w:shd w:val="clear" w:color="auto" w:fill="auto"/>
          </w:tcPr>
          <w:p w:rsidR="007418E5" w:rsidRPr="00E43C1C" w:rsidRDefault="007418E5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2019г. – г. Великий Новгород, </w:t>
            </w:r>
            <w:r w:rsidRPr="00E43C1C">
              <w:rPr>
                <w:color w:val="000000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>
              <w:rPr>
                <w:color w:val="000000"/>
                <w:lang w:eastAsia="ru-RU"/>
              </w:rPr>
              <w:t>п</w:t>
            </w:r>
            <w:r w:rsidRPr="00E43C1C">
              <w:rPr>
                <w:color w:val="000000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  <w:p w:rsidR="007418E5" w:rsidRPr="009B2CFC" w:rsidRDefault="007418E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  <w:r w:rsidRPr="009B2CF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7418E5" w:rsidRPr="009B2CFC" w:rsidRDefault="007418E5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 год</w:t>
            </w:r>
          </w:p>
        </w:tc>
        <w:tc>
          <w:tcPr>
            <w:tcW w:w="1187" w:type="dxa"/>
            <w:shd w:val="clear" w:color="auto" w:fill="auto"/>
          </w:tcPr>
          <w:p w:rsidR="007418E5" w:rsidRPr="009B2CFC" w:rsidRDefault="007418E5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418E5" w:rsidRDefault="007418E5" w:rsidP="007418E5">
      <w:pPr>
        <w:rPr>
          <w:b/>
          <w:sz w:val="28"/>
          <w:szCs w:val="28"/>
        </w:rPr>
      </w:pPr>
    </w:p>
    <w:p w:rsidR="007418E5" w:rsidRPr="00032A39" w:rsidRDefault="007418E5" w:rsidP="007418E5">
      <w:pPr>
        <w:rPr>
          <w:b/>
          <w:sz w:val="28"/>
          <w:szCs w:val="28"/>
        </w:rPr>
      </w:pPr>
      <w:bookmarkStart w:id="0" w:name="_GoBack"/>
      <w:bookmarkEnd w:id="0"/>
    </w:p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3D1D22"/>
    <w:rsid w:val="004E49F5"/>
    <w:rsid w:val="006433CD"/>
    <w:rsid w:val="007418E5"/>
    <w:rsid w:val="008164B4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7</cp:revision>
  <dcterms:created xsi:type="dcterms:W3CDTF">2019-09-27T12:47:00Z</dcterms:created>
  <dcterms:modified xsi:type="dcterms:W3CDTF">2019-09-27T13:04:00Z</dcterms:modified>
</cp:coreProperties>
</file>