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A" w:rsidRDefault="0053753A" w:rsidP="0053753A">
      <w:pPr>
        <w:pStyle w:val="a3"/>
        <w:jc w:val="center"/>
      </w:pPr>
      <w:r>
        <w:rPr>
          <w:rStyle w:val="a6"/>
          <w:rFonts w:ascii="Georgia" w:hAnsi="Georgia"/>
          <w:b/>
          <w:bCs/>
          <w:color w:val="000000"/>
          <w:sz w:val="27"/>
          <w:szCs w:val="27"/>
        </w:rPr>
        <w:t>Нормативные документы:</w:t>
      </w:r>
    </w:p>
    <w:p w:rsidR="0053753A" w:rsidRDefault="0053753A" w:rsidP="0053753A">
      <w:pPr>
        <w:pStyle w:val="a3"/>
        <w:jc w:val="both"/>
      </w:pPr>
      <w:r>
        <w:rPr>
          <w:b/>
          <w:bCs/>
        </w:rPr>
        <w:t>1) Указ Президента РФ от 1 июня 2012 г. №                         761 «О национальной стратегии действий в интересах детей на 2012-2017 годы»;</w:t>
      </w:r>
    </w:p>
    <w:p w:rsidR="0053753A" w:rsidRDefault="0053753A" w:rsidP="0053753A">
      <w:pPr>
        <w:pStyle w:val="a3"/>
        <w:jc w:val="both"/>
      </w:pPr>
      <w:r>
        <w:rPr>
          <w:b/>
          <w:bCs/>
        </w:rPr>
        <w:t>2)</w:t>
      </w:r>
      <w:r>
        <w:t xml:space="preserve"> </w:t>
      </w:r>
      <w:hyperlink r:id="rId5" w:history="1">
        <w:r>
          <w:rPr>
            <w:rStyle w:val="a4"/>
          </w:rPr>
          <w:t>Концепция развития ранней помощи в Российской Федерации на период до 2020 года (распоряжение Правительства РФ от 31.08.2016 г. №           1839)</w:t>
        </w:r>
      </w:hyperlink>
      <w:bookmarkStart w:id="0" w:name="_GoBack"/>
      <w:bookmarkEnd w:id="0"/>
      <w:r>
        <w:t>;</w:t>
      </w:r>
    </w:p>
    <w:p w:rsidR="0053753A" w:rsidRDefault="0053753A" w:rsidP="0053753A">
      <w:pPr>
        <w:pStyle w:val="a3"/>
        <w:jc w:val="both"/>
      </w:pPr>
      <w:r>
        <w:rPr>
          <w:b/>
          <w:bCs/>
        </w:rPr>
        <w:t xml:space="preserve">3) Методические рекомендации Министерства образования и науки РФ органам государственной власти субъектов РФ в сфере образования по реализации моделей раннего выявления отклонений и комплексного сопровождения с целью коррекции первых признаков отклонений в развитии детей </w:t>
      </w:r>
      <w:r>
        <w:t>(письмо Минобрнауки РФ «О направлении методических рекомендаций от 13 января 2016 г №           ВК-15/07);</w:t>
      </w:r>
    </w:p>
    <w:p w:rsidR="0053753A" w:rsidRDefault="0053753A" w:rsidP="0053753A">
      <w:pPr>
        <w:pStyle w:val="a3"/>
        <w:jc w:val="both"/>
      </w:pPr>
      <w:r>
        <w:t>4) </w:t>
      </w:r>
      <w:hyperlink r:id="rId6" w:history="1">
        <w:r>
          <w:rPr>
            <w:rStyle w:val="a5"/>
            <w:color w:val="0000FF"/>
            <w:u w:val="single"/>
          </w:rPr>
          <w:t>О проведении внедрения моделей, алгоритмов, программ, методических материалов работы центров по оказанию психолого-педагогической, диагностической и консультативной помощи родителям с детьми от 0 до 3 лет</w:t>
        </w:r>
      </w:hyperlink>
      <w:r>
        <w:t xml:space="preserve"> (письмо Минобрнауки РФ от 14.02.2017 №          01-00-11/109)</w:t>
      </w:r>
    </w:p>
    <w:p w:rsidR="0053753A" w:rsidRDefault="0053753A" w:rsidP="0053753A">
      <w:pPr>
        <w:pStyle w:val="a3"/>
        <w:jc w:val="both"/>
      </w:pPr>
      <w:r>
        <w:rPr>
          <w:b/>
          <w:bCs/>
        </w:rPr>
        <w:t>5</w:t>
      </w:r>
      <w:r>
        <w:t xml:space="preserve">) </w:t>
      </w:r>
      <w:r>
        <w:rPr>
          <w:b/>
          <w:bCs/>
        </w:rPr>
        <w:t xml:space="preserve">Информационно-методический сборник «Эффективные практики ранней помощи» </w:t>
      </w:r>
      <w:r>
        <w:t>(Фонд поддержки детей, находящихся в трудной жизненной ситуации, Москва, 2015 г.);</w:t>
      </w:r>
    </w:p>
    <w:p w:rsidR="0053753A" w:rsidRDefault="0053753A" w:rsidP="0053753A">
      <w:pPr>
        <w:pStyle w:val="a3"/>
        <w:jc w:val="both"/>
      </w:pPr>
      <w:r>
        <w:rPr>
          <w:b/>
          <w:bCs/>
        </w:rPr>
        <w:t xml:space="preserve">6) Методические рекомендации по созданию системы ранней помощи в структуре доступного и непрерывного образования для детей с ОВЗ. </w:t>
      </w:r>
      <w:r>
        <w:t>( «Институт коррекционной педагогики РАО, Москва, 2016 г.).</w:t>
      </w:r>
    </w:p>
    <w:p w:rsidR="0053753A" w:rsidRDefault="0053753A" w:rsidP="0053753A">
      <w:pPr>
        <w:pStyle w:val="a3"/>
        <w:jc w:val="both"/>
      </w:pPr>
      <w:r>
        <w:t>7) </w:t>
      </w:r>
      <w:hyperlink r:id="rId7" w:history="1">
        <w:r>
          <w:rPr>
            <w:rStyle w:val="a5"/>
            <w:color w:val="0000FF"/>
            <w:u w:val="single"/>
          </w:rPr>
          <w:t>Международная классификация функционирования, ограничений и жизнедеятельности детей и подростков</w:t>
        </w:r>
      </w:hyperlink>
    </w:p>
    <w:p w:rsidR="0053753A" w:rsidRDefault="0053753A" w:rsidP="0053753A"/>
    <w:p w:rsidR="0053753A" w:rsidRDefault="0053753A" w:rsidP="0053753A">
      <w:pPr>
        <w:rPr>
          <w:rFonts w:ascii="Times New Roman" w:hAnsi="Times New Roman" w:cs="Times New Roman"/>
          <w:sz w:val="28"/>
          <w:szCs w:val="28"/>
        </w:rPr>
      </w:pPr>
    </w:p>
    <w:p w:rsidR="0053753A" w:rsidRDefault="0053753A" w:rsidP="0053753A">
      <w:pPr>
        <w:rPr>
          <w:rFonts w:ascii="Times New Roman" w:hAnsi="Times New Roman" w:cs="Times New Roman"/>
          <w:sz w:val="28"/>
          <w:szCs w:val="28"/>
        </w:rPr>
      </w:pPr>
    </w:p>
    <w:p w:rsidR="0053753A" w:rsidRDefault="0053753A" w:rsidP="0053753A">
      <w:pPr>
        <w:rPr>
          <w:rFonts w:ascii="Times New Roman" w:hAnsi="Times New Roman" w:cs="Times New Roman"/>
          <w:sz w:val="28"/>
          <w:szCs w:val="28"/>
        </w:rPr>
      </w:pPr>
    </w:p>
    <w:p w:rsidR="0053753A" w:rsidRDefault="0053753A" w:rsidP="0053753A">
      <w:pPr>
        <w:rPr>
          <w:rFonts w:ascii="Times New Roman" w:hAnsi="Times New Roman" w:cs="Times New Roman"/>
          <w:sz w:val="28"/>
          <w:szCs w:val="28"/>
        </w:rPr>
      </w:pPr>
    </w:p>
    <w:p w:rsidR="0053753A" w:rsidRDefault="0053753A" w:rsidP="0053753A">
      <w:pPr>
        <w:rPr>
          <w:rFonts w:ascii="Times New Roman" w:hAnsi="Times New Roman" w:cs="Times New Roman"/>
          <w:sz w:val="28"/>
          <w:szCs w:val="28"/>
        </w:rPr>
      </w:pPr>
    </w:p>
    <w:p w:rsidR="0053753A" w:rsidRDefault="0053753A" w:rsidP="0053753A">
      <w:pPr>
        <w:rPr>
          <w:rFonts w:ascii="Times New Roman" w:hAnsi="Times New Roman" w:cs="Times New Roman"/>
          <w:sz w:val="28"/>
          <w:szCs w:val="28"/>
        </w:rPr>
      </w:pPr>
    </w:p>
    <w:p w:rsidR="00921370" w:rsidRDefault="00921370"/>
    <w:sectPr w:rsidR="0092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C5"/>
    <w:rsid w:val="00362B1F"/>
    <w:rsid w:val="00456573"/>
    <w:rsid w:val="0053753A"/>
    <w:rsid w:val="006427C5"/>
    <w:rsid w:val="00921370"/>
    <w:rsid w:val="009B053B"/>
    <w:rsid w:val="00C7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53A"/>
    <w:rPr>
      <w:color w:val="0000FF"/>
      <w:u w:val="single"/>
    </w:rPr>
  </w:style>
  <w:style w:type="character" w:styleId="a5">
    <w:name w:val="Strong"/>
    <w:basedOn w:val="a0"/>
    <w:uiPriority w:val="22"/>
    <w:qFormat/>
    <w:rsid w:val="0053753A"/>
    <w:rPr>
      <w:b/>
      <w:bCs/>
    </w:rPr>
  </w:style>
  <w:style w:type="character" w:styleId="a6">
    <w:name w:val="Emphasis"/>
    <w:basedOn w:val="a0"/>
    <w:uiPriority w:val="20"/>
    <w:qFormat/>
    <w:rsid w:val="005375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53A"/>
    <w:rPr>
      <w:color w:val="0000FF"/>
      <w:u w:val="single"/>
    </w:rPr>
  </w:style>
  <w:style w:type="character" w:styleId="a5">
    <w:name w:val="Strong"/>
    <w:basedOn w:val="a0"/>
    <w:uiPriority w:val="22"/>
    <w:qFormat/>
    <w:rsid w:val="0053753A"/>
    <w:rPr>
      <w:b/>
      <w:bCs/>
    </w:rPr>
  </w:style>
  <w:style w:type="character" w:styleId="a6">
    <w:name w:val="Emphasis"/>
    <w:basedOn w:val="a0"/>
    <w:uiPriority w:val="20"/>
    <w:qFormat/>
    <w:rsid w:val="00537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cpmssnov.ru/wp-content/uploads/2017/12/&#1052;&#1077;&#1078;&#1076;&#1091;&#1085;&#1072;&#1088;&#1086;&#1076;&#1085;&#1072;&#1103;-&#1082;&#1083;&#1072;&#1089;&#1089;&#1080;&#1092;&#1080;&#1082;&#1072;&#1094;&#1080;&#1103;-&#1092;&#1091;&#1085;&#1082;&#1094;&#1080;&#1086;&#1085;&#1080;&#1088;&#1086;&#1074;&#1072;&#1085;&#1080;&#1103;-&#1086;&#1075;&#1088;&#1072;&#1085;&#1080;&#1095;&#1077;&#1085;&#1080;&#1081;-&#1078;&#1080;&#1079;&#1085;&#1077;&#1076;&#1077;&#1103;&#1090;&#1077;&#1083;&#1100;&#1085;&#1086;&#1089;&#1090;&#1080;-&#1080;-&#1079;&#1076;&#1086;&#1088;&#1086;&#1074;&#1100;&#1103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45p5nx1jDJaejB0ekxjNEkyUFU/view?usp=sharing" TargetMode="External"/><Relationship Id="rId5" Type="http://schemas.openxmlformats.org/officeDocument/2006/relationships/hyperlink" Target="http://www.nocpmssnov.ru/wp-content/uploads/2017/12/&#1050;&#1086;&#1085;&#1094;&#1077;&#1087;&#1094;&#1080;&#1103;-&#1088;&#1072;&#1079;&#1074;&#1080;&#1090;&#1080;&#1103;-&#1088;&#1072;&#1085;&#1085;&#1077;&#1081;-&#1087;&#1086;&#1084;&#1086;&#1097;&#1080;-&#1074;-&#1056;&#1086;&#1089;&#1089;&#1080;&#1081;&#1089;&#1082;&#1086;&#1081;-&#1060;&#1077;&#1076;&#1077;&#1088;&#1072;&#1094;&#1080;&#1080;-&#1085;&#1072;-&#1087;&#1077;&#1088;&#1080;&#1086;&#1076;-&#1076;&#1086;-2020-&#1075;&#1086;&#1076;&#1072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</cp:lastModifiedBy>
  <cp:revision>6</cp:revision>
  <dcterms:created xsi:type="dcterms:W3CDTF">2017-11-22T10:47:00Z</dcterms:created>
  <dcterms:modified xsi:type="dcterms:W3CDTF">2017-12-14T07:18:00Z</dcterms:modified>
</cp:coreProperties>
</file>