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536"/>
      </w:tblGrid>
      <w:tr w:rsidR="00E915D2" w:rsidRPr="00D41393" w:rsidTr="00A309D8">
        <w:trPr>
          <w:cantSplit/>
          <w:trHeight w:val="1560"/>
        </w:trPr>
        <w:tc>
          <w:tcPr>
            <w:tcW w:w="5032" w:type="dxa"/>
          </w:tcPr>
          <w:p w:rsidR="00AF1C31" w:rsidRPr="00D41393" w:rsidRDefault="00AF1C31" w:rsidP="00AF1C31">
            <w:pPr>
              <w:widowControl/>
              <w:snapToGrid w:val="0"/>
              <w:ind w:right="40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val="en-US" w:eastAsia="ar-SA" w:bidi="ar-SA"/>
              </w:rPr>
              <w:t>C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ОГЛАСОВАНО </w:t>
            </w:r>
          </w:p>
          <w:p w:rsidR="00AF1C31" w:rsidRDefault="0074746E" w:rsidP="00AF1C31">
            <w:pPr>
              <w:widowControl/>
              <w:ind w:right="40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административным советом</w:t>
            </w:r>
          </w:p>
          <w:p w:rsidR="00AF1C31" w:rsidRPr="00D41393" w:rsidRDefault="00AF1C31" w:rsidP="00AF1C31">
            <w:pPr>
              <w:widowControl/>
              <w:ind w:right="40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ГОБУ НОЦППМС</w:t>
            </w:r>
          </w:p>
          <w:p w:rsidR="00AF1C31" w:rsidRPr="00D41393" w:rsidRDefault="00AF1C31" w:rsidP="00AF1C31">
            <w:pPr>
              <w:widowControl/>
              <w:ind w:right="40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протокол </w:t>
            </w:r>
          </w:p>
          <w:p w:rsidR="00AF1C31" w:rsidRPr="00D41393" w:rsidRDefault="00AF1C31" w:rsidP="00AF1C31">
            <w:pPr>
              <w:widowControl/>
              <w:ind w:right="40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№ </w:t>
            </w:r>
            <w:r w:rsidR="00A309D8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_</w:t>
            </w:r>
            <w:r w:rsidR="007247AF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3</w:t>
            </w:r>
            <w:r w:rsidR="00A309D8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_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от </w:t>
            </w:r>
            <w:r w:rsidR="007247AF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16.10.2015г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      </w:t>
            </w:r>
          </w:p>
          <w:p w:rsidR="00E915D2" w:rsidRPr="00D41393" w:rsidRDefault="00E915D2" w:rsidP="00A309D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536" w:type="dxa"/>
          </w:tcPr>
          <w:p w:rsidR="00E915D2" w:rsidRPr="00D41393" w:rsidRDefault="00E915D2" w:rsidP="005B18CA">
            <w:pPr>
              <w:widowControl/>
              <w:ind w:right="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УТВЕРЖДЕНО</w:t>
            </w:r>
          </w:p>
          <w:p w:rsidR="00E915D2" w:rsidRPr="00D41393" w:rsidRDefault="00E915D2" w:rsidP="005B18CA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приказом  ГОБ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У  НОЦП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ПМ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С</w:t>
            </w:r>
          </w:p>
          <w:p w:rsidR="00E915D2" w:rsidRPr="00D41393" w:rsidRDefault="00E915D2" w:rsidP="005B18CA">
            <w:pPr>
              <w:widowControl/>
              <w:ind w:right="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№ </w:t>
            </w:r>
            <w:r w:rsidR="007247AF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57</w:t>
            </w:r>
            <w:r w:rsidR="000478B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от</w:t>
            </w:r>
            <w:r w:rsidR="000478B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</w:t>
            </w:r>
            <w:r w:rsidR="007247AF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16.10.2015г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</w:t>
            </w:r>
          </w:p>
          <w:p w:rsidR="00E915D2" w:rsidRPr="00D41393" w:rsidRDefault="00E915D2" w:rsidP="005B18CA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</w:tr>
    </w:tbl>
    <w:p w:rsidR="00AF1C31" w:rsidRDefault="00AF1C31" w:rsidP="00AF1C31">
      <w:pPr>
        <w:widowControl/>
        <w:shd w:val="clear" w:color="auto" w:fill="FFFFFF"/>
        <w:ind w:left="-284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 w:bidi="ar-SA"/>
        </w:rPr>
      </w:pPr>
      <w:r w:rsidRPr="00D413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 w:bidi="ar-SA"/>
        </w:rPr>
        <w:t>ПОЛОЖЕНИЕ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 w:bidi="ar-SA"/>
        </w:rPr>
        <w:t xml:space="preserve"> </w:t>
      </w:r>
    </w:p>
    <w:p w:rsidR="00E915D2" w:rsidRDefault="00882B05" w:rsidP="00882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работы с обращениями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882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C31" w:rsidRPr="00AF1C31">
        <w:rPr>
          <w:rFonts w:ascii="Times New Roman" w:hAnsi="Times New Roman" w:cs="Times New Roman"/>
          <w:b/>
          <w:sz w:val="28"/>
          <w:szCs w:val="28"/>
        </w:rPr>
        <w:t>государственно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F1C31" w:rsidRPr="00AF1C31">
        <w:rPr>
          <w:rFonts w:ascii="Times New Roman" w:hAnsi="Times New Roman" w:cs="Times New Roman"/>
          <w:b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F1C31" w:rsidRPr="00AF1C31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F1C31" w:rsidRPr="00AF1C31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F1C31" w:rsidRPr="00AF1C31">
        <w:rPr>
          <w:rFonts w:ascii="Times New Roman" w:hAnsi="Times New Roman" w:cs="Times New Roman"/>
          <w:b/>
          <w:sz w:val="28"/>
          <w:szCs w:val="28"/>
        </w:rPr>
        <w:t xml:space="preserve"> «Новгородский областной центр психолого-педагогической, медицинской и социальной помощи»</w:t>
      </w:r>
    </w:p>
    <w:p w:rsidR="00AF1C31" w:rsidRPr="00AF1C31" w:rsidRDefault="00AF1C31" w:rsidP="00E915D2">
      <w:pPr>
        <w:jc w:val="center"/>
        <w:rPr>
          <w:b/>
        </w:rPr>
      </w:pPr>
    </w:p>
    <w:p w:rsidR="00882B05" w:rsidRPr="00E16FA6" w:rsidRDefault="00D416BC" w:rsidP="00882B05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882B0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915D2">
        <w:rPr>
          <w:rFonts w:ascii="Times New Roman" w:hAnsi="Times New Roman"/>
          <w:b/>
          <w:bCs/>
          <w:sz w:val="28"/>
          <w:szCs w:val="28"/>
        </w:rPr>
        <w:t>Общие положения</w:t>
      </w:r>
      <w:r w:rsidR="00882B05" w:rsidRPr="00E16FA6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882B05" w:rsidRPr="00882B05" w:rsidRDefault="00882B05" w:rsidP="00882B05">
      <w:pPr>
        <w:jc w:val="both"/>
        <w:rPr>
          <w:rFonts w:ascii="Times New Roman" w:hAnsi="Times New Roman" w:cs="Times New Roman"/>
          <w:sz w:val="28"/>
          <w:szCs w:val="28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об организации работы с обращениями граждан в </w:t>
      </w:r>
      <w:r w:rsidRPr="00882B05">
        <w:rPr>
          <w:rFonts w:ascii="Times New Roman" w:hAnsi="Times New Roman" w:cs="Times New Roman"/>
          <w:sz w:val="28"/>
          <w:szCs w:val="28"/>
        </w:rPr>
        <w:t>государственное областное бюджетное учреждение «Новгородский областной центр психолого-педагогической, медицинской и социальной помощи»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разработано в соответствии с  федеральным Законом Российской Федерации от 02.05.2006 года № 59–ФЗ «О порядке рассмотрения обращений граждан РФ». 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определяет регламент и организацию работы с обращениями граждан в </w:t>
      </w:r>
      <w:r w:rsidRPr="00882B05">
        <w:rPr>
          <w:rFonts w:ascii="Times New Roman" w:hAnsi="Times New Roman" w:cs="Times New Roman"/>
          <w:sz w:val="28"/>
          <w:szCs w:val="28"/>
        </w:rPr>
        <w:t>государственное областное бюджетное учреждение «Новгородский областной центр психолого-педагогической, медицинской и социальной помощи»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правила регистрации, учета, порядка и сроков рассмотрения, подготовки и рассмотрения ответов на письменные обращения, поступившие в электронной форме, хранение письменных обращений и материалов, связанных с их рассмотрением, личный прием, контроль за соблюдением порядка рассмотрения обращений.</w:t>
      </w:r>
      <w:proofErr w:type="gramEnd"/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понятия, используемые в Положении: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Обращение гражданина –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направленное в письменной форме или в форме электронного документа предложение, заявление или жалоба, а также устное обращение гражданина (граждан)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Предложение –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рекомендация гражданина по совершенствованию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1.3.3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просьба гражданина о содействии в реализации его прав и законных интересов; 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1.3.4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–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просьба гражданина о восстановлении или защите его нарушенных прав, свобод или законных интересов;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1.3.5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обращение – обращение гражданина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изложенное в письменной форме;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1.3.6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Устное обращение – обращение гражданина, изложенное в устной форме, в том числе во время личного приема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1.3.7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Электронное обращение – обращение гражданина, поступившее в форме электронного документа по электронным каналам связи;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1.3.8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Личный прием граждан – прием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Центра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утвержденному графику;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1.3.9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Коллективное обращение – обращение двух или более граждан по общему для них вопросу.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82B05" w:rsidRPr="00882B05" w:rsidRDefault="00D416BC" w:rsidP="00882B0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882B05" w:rsidRPr="00882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Регистрация обращений</w:t>
      </w:r>
    </w:p>
    <w:p w:rsidR="00C85C03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поступающие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граждан и документы, связанные с их рассмотрением, принимаются и регистрируются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Start w:id="0" w:name="_GoBack"/>
      <w:r w:rsidRPr="0072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журнале учета входящей корреспонденции </w:t>
      </w:r>
      <w:r w:rsidR="00C85C03" w:rsidRPr="007247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Журнале регистрации обращений граждан</w:t>
      </w:r>
      <w:r w:rsidR="00C8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C8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после их поступления и в обязательном порядке доводятся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C8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Центра.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регистрации указываются: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</w:t>
      </w:r>
      <w:r w:rsidR="0036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инициалы гражданина (граждан), подающ</w:t>
      </w:r>
      <w:r w:rsidR="0036329B">
        <w:rPr>
          <w:rFonts w:ascii="Times New Roman" w:eastAsia="Times New Roman" w:hAnsi="Times New Roman" w:cs="Times New Roman"/>
          <w:sz w:val="28"/>
          <w:szCs w:val="28"/>
          <w:lang w:eastAsia="ru-RU"/>
        </w:rPr>
        <w:t>ег</w:t>
      </w:r>
      <w:proofErr w:type="gramStart"/>
      <w:r w:rsidR="0036329B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="0036329B">
        <w:rPr>
          <w:rFonts w:ascii="Times New Roman" w:eastAsia="Times New Roman" w:hAnsi="Times New Roman" w:cs="Times New Roman"/>
          <w:sz w:val="28"/>
          <w:szCs w:val="28"/>
          <w:lang w:eastAsia="ru-RU"/>
        </w:rPr>
        <w:t>их)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обращение, в именительном падеже;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гражданина (граждан), подающ</w:t>
      </w:r>
      <w:r w:rsidR="0036329B">
        <w:rPr>
          <w:rFonts w:ascii="Times New Roman" w:eastAsia="Times New Roman" w:hAnsi="Times New Roman" w:cs="Times New Roman"/>
          <w:sz w:val="28"/>
          <w:szCs w:val="28"/>
          <w:lang w:eastAsia="ru-RU"/>
        </w:rPr>
        <w:t>ег</w:t>
      </w:r>
      <w:proofErr w:type="gramStart"/>
      <w:r w:rsidR="0036329B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632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поступления обращения;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краткое содержание обращения;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ответа;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передачи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Поступившие документы в виде подлинников или копий подлинников прикрепляются к тексту обращения (в случае обнаружения отсутствия приложения делается соответствующая отметка в журнале регистрации).</w:t>
      </w:r>
    </w:p>
    <w:p w:rsidR="00882B05" w:rsidRPr="0036329B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36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обращение, содержащее вопросы, решение которых не входит в компетенцию Центра, направляется в течение семи рабочих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если текст письменного обращения не поддается прочтению. </w:t>
      </w:r>
      <w:proofErr w:type="gramEnd"/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Письма, присланные не по адресу, возвращаются на почту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вскрытыми</w:t>
      </w:r>
      <w:proofErr w:type="gramEnd"/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адресату.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письмо переслано, то в журнале указывается, откуда оно поступило, проставляются: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исходящие номер и дата;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регистрационный номер;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краткое содержание письма;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отметка о форме и сроке исполнения.</w:t>
      </w:r>
    </w:p>
    <w:p w:rsidR="00882B05" w:rsidRPr="00882B05" w:rsidRDefault="00882B05" w:rsidP="00882B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повторном обращении граждан документу присваивается очередной регистрационный номер. Повторным считается обращение, поступившее от одного и того же лица по одному и тому же вопросу, если со времени подачи первого истек срок рассмотрения или заявитель не удовлетворен данным ему ответом. Повторные письма ставятся на контроль. При работе с ними подбираются имеющиеся документы по обращениям данного заявителя.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одного и того же лица и по одному и тому же вопросу, поступившие до истечения срока рассмотрения, считаются первичными. Не считаются повторными письма одного и того же автора, но по разным вопросам. Если заявитель прислал несколько писем, но по разным вопросам, 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 каждое письмо регистрируется самостоятельно.</w:t>
      </w:r>
    </w:p>
    <w:p w:rsidR="00882B05" w:rsidRP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B05" w:rsidRPr="00C82546" w:rsidRDefault="00D416BC" w:rsidP="00C8254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882B05" w:rsidRPr="00C8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8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обращений</w:t>
      </w:r>
    </w:p>
    <w:p w:rsidR="00882B05" w:rsidRPr="0036329B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по рассмотрению обращений возлагаются на </w:t>
      </w:r>
      <w:r w:rsidR="00C82546" w:rsidRPr="003632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заведующих отделами и филиалами Центра.</w:t>
      </w:r>
    </w:p>
    <w:p w:rsidR="00882B05" w:rsidRPr="00C82546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рассмотрении предложений, заявлений и жалоб 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заведующие отделами и филиалами Центра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2B05" w:rsidRPr="00C82546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разобраться в сущности вопроса, в случае необходимости организовать проверки на местах, принять иные меры для объективного разрешения вопроса;</w:t>
      </w:r>
    </w:p>
    <w:p w:rsidR="00882B05" w:rsidRPr="00C82546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обоснованные решения по обращениям, обеспечивать контроль за своевременным и правильным их исполнением;</w:t>
      </w:r>
    </w:p>
    <w:p w:rsidR="00882B05" w:rsidRPr="00C82546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сообщить заявителям в письменной форме о решении, принятом по их обращениям, с необходимым обоснованием, в случае необходимости разъяснять порядок обжалования.</w:t>
      </w:r>
    </w:p>
    <w:p w:rsidR="00882B05" w:rsidRPr="00C82546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на обращение, представленное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82B05" w:rsidRPr="00C82546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обязано в течение 15 дней </w:t>
      </w:r>
      <w:proofErr w:type="gramStart"/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документы</w:t>
      </w:r>
      <w:proofErr w:type="gramEnd"/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материалы, необходимые для рассмотрения обращения.</w:t>
      </w:r>
    </w:p>
    <w:p w:rsidR="00882B05" w:rsidRPr="00C82546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без указания фамилии, адреса не рассматривается. Если в указанном обращении содержатся сведения о подготавливаемом, совершаемом или совершенном противоправном действии, а также о лице его подготавливающем, совершающем или </w:t>
      </w:r>
      <w:proofErr w:type="gramStart"/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совершившим</w:t>
      </w:r>
      <w:proofErr w:type="gramEnd"/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обращение подлежит направлению в соответствии с его подведомственностью.</w:t>
      </w:r>
    </w:p>
    <w:p w:rsidR="00882B05" w:rsidRPr="00C82546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работников 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Центра, а так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членов их семей,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82B05" w:rsidRPr="00C82546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</w:t>
      </w:r>
      <w:proofErr w:type="gramStart"/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</w:t>
      </w:r>
      <w:proofErr w:type="gramEnd"/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оно не подлежит направлению на рассмотрение,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82B05" w:rsidRPr="00C82546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8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 то данное очередное обращение признается безосновательным и переписка с гражданином по данному вопросу прекращается.</w:t>
      </w:r>
      <w:proofErr w:type="gramEnd"/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данном решении уведомляется гражданин, 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направивший обращение.</w:t>
      </w:r>
    </w:p>
    <w:p w:rsidR="00882B05" w:rsidRPr="00C85C03" w:rsidRDefault="00882B05" w:rsidP="00882B05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на обращение подписывается </w:t>
      </w:r>
      <w:r w:rsidR="00C82546" w:rsidRPr="00CF79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Центра</w:t>
      </w:r>
      <w:r w:rsidRPr="00CF79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B05" w:rsidRPr="00C85C03" w:rsidRDefault="00882B05" w:rsidP="00882B05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85C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82B05" w:rsidRPr="00C82546" w:rsidRDefault="00D416BC" w:rsidP="00C8254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882B05" w:rsidRPr="00C8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8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рассмотрения обращений</w:t>
      </w:r>
    </w:p>
    <w:p w:rsidR="00882B05" w:rsidRPr="00C82546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обращение, поступившее в 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рассматривается в течение 30 дней со дня регистрации письменного обращения.</w:t>
      </w:r>
    </w:p>
    <w:p w:rsidR="00882B05" w:rsidRPr="00C82546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исключительных случаях 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Центра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82B05" w:rsidRPr="00C82546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82B05" w:rsidRDefault="00D416BC" w:rsidP="00C8254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882B05" w:rsidRPr="00C8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8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и направление ответов на письменные обращения, поступившие в электронной форме</w:t>
      </w:r>
    </w:p>
    <w:p w:rsidR="00C82546" w:rsidRPr="00C82546" w:rsidRDefault="00C82546" w:rsidP="00C8254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05" w:rsidRPr="00C82546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приема обращений граждан в форме электронных сообщений применяется специализированное программное обеспечение, предусматривающее заполнение заявителем реквизитов, необходимых для работы с обращениями и для письменного ответа, и в случае не заполнения указанных реквизитов, информирующие заявителя о невозможности принять его обращение. В случае если в электронном обращении заявителем указан адрес электронной почты, по этому адресу отправляется уведомление о приеме обращения или об отказе в рассмотрении (с обоснованиями причин отказа), после чего обращение </w:t>
      </w:r>
      <w:proofErr w:type="gramStart"/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распечатывается</w:t>
      </w:r>
      <w:proofErr w:type="gramEnd"/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дальнейшая работа с ним ведется как с письменным обращением.</w:t>
      </w:r>
    </w:p>
    <w:p w:rsidR="00882B05" w:rsidRPr="00C82546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обращениям, принятым к рассмотрению по существу, окончательный ответ готовится 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заведующими отделами и филиалами 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подписывается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546" w:rsidRPr="00CF79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Центра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обращение граждан так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подписывает 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Центра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B05" w:rsidRPr="00C82546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подлежат отправке в день регистрации исходящего документа или на следующий рабочий день.</w:t>
      </w:r>
    </w:p>
    <w:p w:rsidR="00882B05" w:rsidRPr="00C82546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отказа в рассмотрении обращения, поступившего в электронной форме, помимо оснований, указанных в 3.5, 3.6, 3.7, 3.8 данного 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так</w:t>
      </w: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являются: указание автором недействительных сведений о себе и/или адреса для ответа, невозможность рассмотрения обращения без необходимых документов и личной подписи (в отношении обращений, для которых установлен специальный порядок рассмотрения).</w:t>
      </w:r>
      <w:proofErr w:type="gramEnd"/>
    </w:p>
    <w:p w:rsidR="00882B05" w:rsidRPr="00C82546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B05" w:rsidRDefault="00D416BC" w:rsidP="00E05B1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="00882B05" w:rsidRPr="00E05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05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Хранение письменных обращений и материалов</w:t>
      </w:r>
      <w:r w:rsidR="00882B05" w:rsidRPr="00E05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E05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связанных с их рассмотрением</w:t>
      </w:r>
    </w:p>
    <w:p w:rsidR="00E05B17" w:rsidRPr="00E05B17" w:rsidRDefault="00E05B17" w:rsidP="00E05B1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05" w:rsidRPr="00E05B17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Делопроизводство по обращениям гр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 осуществляется секретарем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ведется отдельно от других видов делопроизводства в Журнале ре</w:t>
      </w:r>
      <w:r w:rsidR="00C85C0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 обращений.</w:t>
      </w:r>
    </w:p>
    <w:p w:rsidR="00882B05" w:rsidRPr="00CF79E3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E3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E05B17" w:rsidRPr="00CF79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граждан, копии ответов на них и документы, связанные с их разрешением, формируются в дела в соответствии с утвержденной номенклатурой.</w:t>
      </w:r>
    </w:p>
    <w:p w:rsidR="00882B05" w:rsidRPr="00E05B17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Оригиналы личных документов, приложенные к письменному обращению, не приобщаются, а возвращаются автору обращения путем личного вручения или способом, обеспечивающим их сохранность.</w:t>
      </w:r>
    </w:p>
    <w:p w:rsidR="00882B05" w:rsidRPr="00E05B17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направления или возврата самого обращения после его рассмотрения в другие государственные органы, органы местного самоуправления или другому должностному лицу в материал по письменному обращен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подшивается его копия, а так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копии сопроводительного документа и ответа автору.</w:t>
      </w:r>
    </w:p>
    <w:p w:rsidR="00882B05" w:rsidRPr="00E05B17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в этих делах располагаются в хронологическом порядке, каждое обращение и все документы по его рассмотрению и разрешению составляют в виде самостоятельной группы.</w:t>
      </w:r>
    </w:p>
    <w:p w:rsidR="00882B05" w:rsidRPr="00E05B17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получения повторного обращения или появление дополнительных документов – подшиваются к данной группе документов.</w:t>
      </w:r>
    </w:p>
    <w:p w:rsidR="00882B05" w:rsidRPr="00E05B17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оформлении дел проверятся правильность направления документов в дело. Неправильно оформленные документы подшивать в дела запрещается.</w:t>
      </w:r>
    </w:p>
    <w:p w:rsidR="00882B05" w:rsidRPr="00E05B17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6.8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 с материалами переписки (письменные обращения) хранятся в текущем делопроизводстве.</w:t>
      </w:r>
    </w:p>
    <w:p w:rsidR="00882B05" w:rsidRPr="00E05B17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6.9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уходе в отпуск, отъезде в командировку или увольнени</w:t>
      </w:r>
      <w:r w:rsidR="00C85C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обязан передать по указанию все находящиеся у него на исполнении письма граждан другому работнику, с тем, чтобы были приняты меры к их своевременному разрешению. Вновь принятый работник обязан ознакомиться с настоящей инструкцией.</w:t>
      </w:r>
    </w:p>
    <w:p w:rsidR="00882B05" w:rsidRPr="00E05B17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6.10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хранения обращений граждан и документов, связанных с их рассмотрением и разрешением – 5 лет. По истечении установленного срока хранения документы по обращениям граждан подлежат уничтожению в порядке, установленном Федеральной архивной службой России.</w:t>
      </w:r>
    </w:p>
    <w:p w:rsidR="00882B05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6.11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Личная ответственность за состоянием делопроизводства по предложениям, заявлениям и жалобам граждан и сохранность документов возлагается на 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C03" w:rsidRPr="00E05B17" w:rsidRDefault="00C85C03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05" w:rsidRPr="00E05B17" w:rsidRDefault="00D416BC" w:rsidP="00E05B1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="00882B05" w:rsidRPr="00E05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05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Личный прием граждан</w:t>
      </w:r>
    </w:p>
    <w:p w:rsidR="00882B05" w:rsidRPr="00E05B17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Личный прием граждан в 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 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уполномоченные им лица каждый четверг с 14.</w:t>
      </w:r>
      <w:r w:rsidR="003850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0 ч. до 1</w:t>
      </w:r>
      <w:r w:rsidR="003850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ч.</w:t>
      </w:r>
    </w:p>
    <w:p w:rsidR="00882B05" w:rsidRPr="00E05B17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гражданин предъявляет документ, удостоверяющий его личность.</w:t>
      </w:r>
    </w:p>
    <w:p w:rsidR="00882B05" w:rsidRPr="00E05B17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882B05" w:rsidRPr="00E05B17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обращение, принятое во время личного приема, подлежит регистрации и рассмотрению в установленном порядке.</w:t>
      </w:r>
    </w:p>
    <w:p w:rsidR="00882B05" w:rsidRPr="00E05B17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7.5</w:t>
      </w:r>
      <w:r w:rsid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</w:t>
      </w:r>
      <w:r w:rsidR="0038501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 если в обращении содержат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вопросы, решение которых не входит в компетенцию </w:t>
      </w:r>
      <w:r w:rsid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гражданину дается разъяснение, куда и в 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каком порядке ему следует обратиться.</w:t>
      </w:r>
    </w:p>
    <w:p w:rsidR="00882B05" w:rsidRPr="00E05B17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>7.6</w:t>
      </w:r>
      <w:r w:rsid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0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82B05" w:rsidRPr="00E16FA6" w:rsidRDefault="00882B05" w:rsidP="00882B05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16FA6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882B05" w:rsidRPr="00782DC4" w:rsidRDefault="00D416BC" w:rsidP="00782DC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="00882B05" w:rsidRPr="00782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</w:t>
      </w:r>
      <w:r w:rsidR="00782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онтроль за</w:t>
      </w:r>
      <w:r w:rsidR="00882B05" w:rsidRPr="00782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2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соблюдением</w:t>
      </w:r>
      <w:r w:rsidR="00882B05" w:rsidRPr="00782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2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</w:t>
      </w:r>
      <w:r w:rsidR="00882B05" w:rsidRPr="00782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2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рассмотрения</w:t>
      </w:r>
      <w:r w:rsidR="00882B05" w:rsidRPr="00782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2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обращений</w:t>
      </w:r>
    </w:p>
    <w:p w:rsidR="00882B05" w:rsidRPr="00782DC4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рассмотрения обращений граждан возлагается на </w:t>
      </w:r>
      <w:r w:rsid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заведующих отделами и филиалами</w:t>
      </w:r>
      <w:r w:rsidRP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B05" w:rsidRPr="00782DC4" w:rsidRDefault="00882B05" w:rsidP="00882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Ежеквартально в </w:t>
      </w:r>
      <w:r w:rsidR="00CF79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третьей</w:t>
      </w:r>
      <w:r w:rsidRP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декаде последнего месяца </w:t>
      </w:r>
      <w:r w:rsid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P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отчет</w:t>
      </w:r>
      <w:proofErr w:type="gramEnd"/>
      <w:r w:rsidRP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количестве, форме, содержании обращений, который составляется </w:t>
      </w:r>
      <w:r w:rsidR="003850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заведующими отделами и филиалами</w:t>
      </w:r>
      <w:r w:rsidRPr="00782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B05" w:rsidRPr="00E16FA6" w:rsidRDefault="00882B05" w:rsidP="00882B05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16FA6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882B05" w:rsidRPr="00E16FA6" w:rsidRDefault="00882B05" w:rsidP="00882B05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16FA6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882B05" w:rsidRPr="00E16FA6" w:rsidRDefault="00882B05" w:rsidP="00882B05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16FA6">
        <w:rPr>
          <w:rFonts w:ascii="Times New Roman" w:eastAsia="Times New Roman" w:hAnsi="Times New Roman" w:cs="Times New Roman"/>
          <w:sz w:val="24"/>
          <w:lang w:eastAsia="ru-RU"/>
        </w:rPr>
        <w:t>Приложение 1</w:t>
      </w:r>
    </w:p>
    <w:p w:rsidR="00882B05" w:rsidRPr="00E16FA6" w:rsidRDefault="00882B05" w:rsidP="00882B05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16FA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Журнал регистрации обращений</w:t>
      </w:r>
    </w:p>
    <w:p w:rsidR="00882B05" w:rsidRPr="00E16FA6" w:rsidRDefault="00882B05" w:rsidP="00882B05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16FA6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tbl>
      <w:tblPr>
        <w:tblW w:w="484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1189"/>
        <w:gridCol w:w="1335"/>
        <w:gridCol w:w="1394"/>
        <w:gridCol w:w="1482"/>
        <w:gridCol w:w="1229"/>
        <w:gridCol w:w="1322"/>
      </w:tblGrid>
      <w:tr w:rsidR="00882B05" w:rsidRPr="00E16FA6" w:rsidTr="00782DC4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ФИО заявителя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Адрес заявителя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 поступления обращения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Содержание обращения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Исполнитель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 ответа и форма передачи ответа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Приложения</w:t>
            </w:r>
          </w:p>
        </w:tc>
      </w:tr>
      <w:tr w:rsidR="00882B05" w:rsidRPr="00E16FA6" w:rsidTr="00782DC4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</w:tr>
      <w:tr w:rsidR="00882B05" w:rsidRPr="00E16FA6" w:rsidTr="00782DC4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882B05" w:rsidRPr="00E16FA6" w:rsidTr="00782DC4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882B05" w:rsidRPr="00E16FA6" w:rsidTr="00782DC4">
        <w:trPr>
          <w:tblCellSpacing w:w="0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B05" w:rsidRPr="00E16FA6" w:rsidRDefault="00882B05" w:rsidP="00882B0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</w:tbl>
    <w:p w:rsidR="00882B05" w:rsidRPr="00E16FA6" w:rsidRDefault="00882B05" w:rsidP="00882B05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16FA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</w:t>
      </w:r>
    </w:p>
    <w:p w:rsidR="00882B05" w:rsidRPr="00E16FA6" w:rsidRDefault="00882B05" w:rsidP="00882B05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16FA6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sectPr w:rsidR="00882B05" w:rsidRPr="00E16FA6" w:rsidSect="0090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</w:lvl>
  </w:abstractNum>
  <w:abstractNum w:abstractNumId="2">
    <w:nsid w:val="00E1768D"/>
    <w:multiLevelType w:val="multilevel"/>
    <w:tmpl w:val="C1FC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3364A"/>
    <w:multiLevelType w:val="multilevel"/>
    <w:tmpl w:val="D25C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92445"/>
    <w:multiLevelType w:val="multilevel"/>
    <w:tmpl w:val="4BBA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071E0"/>
    <w:multiLevelType w:val="multilevel"/>
    <w:tmpl w:val="A948BDD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6">
    <w:nsid w:val="19F745EF"/>
    <w:multiLevelType w:val="multilevel"/>
    <w:tmpl w:val="C37E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9E4541"/>
    <w:multiLevelType w:val="multilevel"/>
    <w:tmpl w:val="1E3AE456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642AE0"/>
    <w:multiLevelType w:val="hybridMultilevel"/>
    <w:tmpl w:val="0AE08742"/>
    <w:lvl w:ilvl="0" w:tplc="65F4B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26396E">
      <w:numFmt w:val="none"/>
      <w:lvlText w:val=""/>
      <w:lvlJc w:val="left"/>
      <w:pPr>
        <w:tabs>
          <w:tab w:val="num" w:pos="360"/>
        </w:tabs>
      </w:pPr>
    </w:lvl>
    <w:lvl w:ilvl="2" w:tplc="BEBA63CC">
      <w:numFmt w:val="none"/>
      <w:lvlText w:val=""/>
      <w:lvlJc w:val="left"/>
      <w:pPr>
        <w:tabs>
          <w:tab w:val="num" w:pos="360"/>
        </w:tabs>
      </w:pPr>
    </w:lvl>
    <w:lvl w:ilvl="3" w:tplc="268AC74C">
      <w:numFmt w:val="none"/>
      <w:lvlText w:val=""/>
      <w:lvlJc w:val="left"/>
      <w:pPr>
        <w:tabs>
          <w:tab w:val="num" w:pos="360"/>
        </w:tabs>
      </w:pPr>
    </w:lvl>
    <w:lvl w:ilvl="4" w:tplc="615EBB22">
      <w:numFmt w:val="none"/>
      <w:lvlText w:val=""/>
      <w:lvlJc w:val="left"/>
      <w:pPr>
        <w:tabs>
          <w:tab w:val="num" w:pos="360"/>
        </w:tabs>
      </w:pPr>
    </w:lvl>
    <w:lvl w:ilvl="5" w:tplc="77B6ECB2">
      <w:numFmt w:val="none"/>
      <w:lvlText w:val=""/>
      <w:lvlJc w:val="left"/>
      <w:pPr>
        <w:tabs>
          <w:tab w:val="num" w:pos="360"/>
        </w:tabs>
      </w:pPr>
    </w:lvl>
    <w:lvl w:ilvl="6" w:tplc="1E52AD44">
      <w:numFmt w:val="none"/>
      <w:lvlText w:val=""/>
      <w:lvlJc w:val="left"/>
      <w:pPr>
        <w:tabs>
          <w:tab w:val="num" w:pos="360"/>
        </w:tabs>
      </w:pPr>
    </w:lvl>
    <w:lvl w:ilvl="7" w:tplc="ADA871B6">
      <w:numFmt w:val="none"/>
      <w:lvlText w:val=""/>
      <w:lvlJc w:val="left"/>
      <w:pPr>
        <w:tabs>
          <w:tab w:val="num" w:pos="360"/>
        </w:tabs>
      </w:pPr>
    </w:lvl>
    <w:lvl w:ilvl="8" w:tplc="DAB8404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D9E11DB"/>
    <w:multiLevelType w:val="multilevel"/>
    <w:tmpl w:val="46AA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D10F09"/>
    <w:multiLevelType w:val="multilevel"/>
    <w:tmpl w:val="F5A0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487A27"/>
    <w:multiLevelType w:val="multilevel"/>
    <w:tmpl w:val="F5BA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5D2"/>
    <w:rsid w:val="00033595"/>
    <w:rsid w:val="000478B3"/>
    <w:rsid w:val="000C2FDB"/>
    <w:rsid w:val="002B6CFE"/>
    <w:rsid w:val="002C397E"/>
    <w:rsid w:val="0036329B"/>
    <w:rsid w:val="0038501C"/>
    <w:rsid w:val="00567693"/>
    <w:rsid w:val="00597732"/>
    <w:rsid w:val="006D39DD"/>
    <w:rsid w:val="006F3F0F"/>
    <w:rsid w:val="00707E2F"/>
    <w:rsid w:val="007247AF"/>
    <w:rsid w:val="0074746E"/>
    <w:rsid w:val="0076243E"/>
    <w:rsid w:val="00765282"/>
    <w:rsid w:val="00771E9C"/>
    <w:rsid w:val="00782DC4"/>
    <w:rsid w:val="00804CBF"/>
    <w:rsid w:val="00821C0A"/>
    <w:rsid w:val="00882B05"/>
    <w:rsid w:val="00906DE5"/>
    <w:rsid w:val="0097469A"/>
    <w:rsid w:val="0099183F"/>
    <w:rsid w:val="009F3FD0"/>
    <w:rsid w:val="00A309D8"/>
    <w:rsid w:val="00A86869"/>
    <w:rsid w:val="00AF1C31"/>
    <w:rsid w:val="00B90357"/>
    <w:rsid w:val="00C3631F"/>
    <w:rsid w:val="00C82546"/>
    <w:rsid w:val="00C85C03"/>
    <w:rsid w:val="00CC75A1"/>
    <w:rsid w:val="00CF79E3"/>
    <w:rsid w:val="00D327B7"/>
    <w:rsid w:val="00D416BC"/>
    <w:rsid w:val="00DA3808"/>
    <w:rsid w:val="00E05B17"/>
    <w:rsid w:val="00E915D2"/>
    <w:rsid w:val="00EC289C"/>
    <w:rsid w:val="00FB42D7"/>
    <w:rsid w:val="00F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15D2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915D2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1"/>
    <w:link w:val="a4"/>
    <w:uiPriority w:val="99"/>
    <w:semiHidden/>
    <w:rsid w:val="00E915D2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">
    <w:name w:val="Subtitle"/>
    <w:basedOn w:val="a0"/>
    <w:next w:val="a0"/>
    <w:link w:val="a6"/>
    <w:qFormat/>
    <w:rsid w:val="00E915D2"/>
    <w:pPr>
      <w:widowControl/>
      <w:numPr>
        <w:numId w:val="5"/>
      </w:numPr>
      <w:suppressAutoHyphens w:val="0"/>
      <w:ind w:left="0" w:firstLine="709"/>
      <w:jc w:val="both"/>
    </w:pPr>
    <w:rPr>
      <w:rFonts w:ascii="Times New Roman" w:eastAsia="Times New Roman" w:hAnsi="Times New Roman" w:cs="Times New Roman"/>
      <w:kern w:val="0"/>
      <w:sz w:val="28"/>
      <w:lang w:eastAsia="ar-SA" w:bidi="ar-SA"/>
    </w:rPr>
  </w:style>
  <w:style w:type="character" w:customStyle="1" w:styleId="a6">
    <w:name w:val="Подзаголовок Знак"/>
    <w:basedOn w:val="a1"/>
    <w:link w:val="a"/>
    <w:rsid w:val="00E915D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List Paragraph"/>
    <w:basedOn w:val="a0"/>
    <w:uiPriority w:val="34"/>
    <w:qFormat/>
    <w:rsid w:val="00E91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12</cp:revision>
  <dcterms:created xsi:type="dcterms:W3CDTF">2015-12-23T08:25:00Z</dcterms:created>
  <dcterms:modified xsi:type="dcterms:W3CDTF">2018-08-20T06:26:00Z</dcterms:modified>
</cp:coreProperties>
</file>