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F1E" w:rsidRPr="00AE0D4D" w:rsidRDefault="00027F1E" w:rsidP="00AE0D4D">
      <w:pPr>
        <w:pStyle w:val="22"/>
        <w:spacing w:after="0" w:line="314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</w:p>
    <w:p w:rsidR="00027F1E" w:rsidRPr="00AE0D4D" w:rsidRDefault="00027F1E" w:rsidP="0025110D">
      <w:pPr>
        <w:pStyle w:val="22"/>
        <w:spacing w:after="0" w:line="314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AE0D4D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027F1E" w:rsidRPr="00AE0D4D" w:rsidRDefault="00027F1E" w:rsidP="00AE0D4D">
      <w:pPr>
        <w:pStyle w:val="22"/>
        <w:spacing w:after="0" w:line="314" w:lineRule="auto"/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27F1E" w:rsidRPr="00AE0D4D" w:rsidRDefault="00027F1E" w:rsidP="00AE0D4D">
      <w:pPr>
        <w:pStyle w:val="22"/>
        <w:spacing w:after="0" w:line="314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b/>
          <w:i/>
          <w:sz w:val="28"/>
          <w:szCs w:val="28"/>
        </w:rPr>
        <w:t>Союз охраны психического здоровья</w:t>
      </w:r>
      <w:r w:rsidRPr="00AE0D4D">
        <w:rPr>
          <w:rFonts w:ascii="Times New Roman" w:hAnsi="Times New Roman" w:cs="Times New Roman"/>
          <w:sz w:val="28"/>
          <w:szCs w:val="28"/>
        </w:rPr>
        <w:t xml:space="preserve"> разработал</w:t>
      </w:r>
      <w:r w:rsidRPr="00AE0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0D4D">
        <w:rPr>
          <w:rFonts w:ascii="Times New Roman" w:hAnsi="Times New Roman" w:cs="Times New Roman"/>
          <w:sz w:val="28"/>
          <w:szCs w:val="28"/>
        </w:rPr>
        <w:t>рекомендации по поддержке</w:t>
      </w:r>
      <w:r w:rsidRPr="00AE0D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E0D4D">
        <w:rPr>
          <w:rFonts w:ascii="Times New Roman" w:hAnsi="Times New Roman" w:cs="Times New Roman"/>
          <w:sz w:val="28"/>
          <w:szCs w:val="28"/>
        </w:rPr>
        <w:t xml:space="preserve">психического здоровья детей и подростков во время вспышки </w:t>
      </w:r>
      <w:proofErr w:type="spellStart"/>
      <w:r w:rsidRPr="00AE0D4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E0D4D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79"/>
        </w:tabs>
        <w:spacing w:after="280" w:line="3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0"/>
      <w:bookmarkEnd w:id="1"/>
      <w:r w:rsidRPr="00AE0D4D">
        <w:rPr>
          <w:rFonts w:ascii="Times New Roman" w:hAnsi="Times New Roman" w:cs="Times New Roman"/>
          <w:sz w:val="28"/>
          <w:szCs w:val="28"/>
        </w:rPr>
        <w:t>Поддерживайте привычный ритм жизни семьи,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Старайтесь максимально использовать игровые формы.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79"/>
        </w:tabs>
        <w:spacing w:after="280" w:line="31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"/>
      <w:bookmarkEnd w:id="2"/>
      <w:r w:rsidRPr="00AE0D4D">
        <w:rPr>
          <w:rFonts w:ascii="Times New Roman" w:hAnsi="Times New Roman" w:cs="Times New Roman"/>
          <w:sz w:val="28"/>
          <w:szCs w:val="28"/>
        </w:rPr>
        <w:t>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79"/>
        </w:tabs>
        <w:spacing w:after="280" w:line="317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2"/>
      <w:bookmarkEnd w:id="3"/>
      <w:r w:rsidRPr="00AE0D4D">
        <w:rPr>
          <w:rFonts w:ascii="Times New Roman" w:hAnsi="Times New Roman" w:cs="Times New Roman"/>
          <w:sz w:val="28"/>
          <w:szCs w:val="28"/>
        </w:rPr>
        <w:t>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Дети чувствуют облегчение, если они могут выразить и передать свои чувства в безопасной и благоприятной среде.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79"/>
        </w:tabs>
        <w:spacing w:after="280" w:line="314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bookmarkEnd w:id="4"/>
      <w:r w:rsidRPr="00AE0D4D">
        <w:rPr>
          <w:rFonts w:ascii="Times New Roman" w:hAnsi="Times New Roman" w:cs="Times New Roman"/>
          <w:sz w:val="28"/>
          <w:szCs w:val="28"/>
        </w:rPr>
        <w:t>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79"/>
        </w:tabs>
        <w:spacing w:after="0" w:line="32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"/>
      <w:bookmarkEnd w:id="5"/>
      <w:r w:rsidRPr="00AE0D4D">
        <w:rPr>
          <w:rFonts w:ascii="Times New Roman" w:hAnsi="Times New Roman" w:cs="Times New Roman"/>
          <w:sz w:val="28"/>
          <w:szCs w:val="28"/>
        </w:rPr>
        <w:t>Дети могут реагировать на стресс по-разному, например, быть более цепкими, тревожными, замкнутыми, злыми или возбужденными, мочиться в постель и т. 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18"/>
        </w:tabs>
        <w:spacing w:after="260" w:line="322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5"/>
      <w:bookmarkEnd w:id="6"/>
      <w:r w:rsidRPr="00AE0D4D">
        <w:rPr>
          <w:rFonts w:ascii="Times New Roman" w:hAnsi="Times New Roman" w:cs="Times New Roman"/>
          <w:sz w:val="28"/>
          <w:szCs w:val="28"/>
        </w:rPr>
        <w:t xml:space="preserve">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</w:t>
      </w:r>
      <w:r w:rsidRPr="00AE0D4D">
        <w:rPr>
          <w:rFonts w:ascii="Times New Roman" w:hAnsi="Times New Roman" w:cs="Times New Roman"/>
          <w:sz w:val="28"/>
          <w:szCs w:val="28"/>
        </w:rPr>
        <w:lastRenderedPageBreak/>
        <w:t>иной национальности, а воспитывать чуткость и сострадание к беде тех, кто пострадал от вируса.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18"/>
        </w:tabs>
        <w:spacing w:after="260" w:line="319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6"/>
      <w:bookmarkEnd w:id="7"/>
      <w:r w:rsidRPr="00AE0D4D">
        <w:rPr>
          <w:rFonts w:ascii="Times New Roman" w:hAnsi="Times New Roman" w:cs="Times New Roman"/>
          <w:sz w:val="28"/>
          <w:szCs w:val="28"/>
        </w:rPr>
        <w:t>В простой доступной форме предоставьте детям факты о том, что 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24"/>
        </w:tabs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7"/>
      <w:bookmarkEnd w:id="8"/>
      <w:r w:rsidRPr="00AE0D4D">
        <w:rPr>
          <w:rFonts w:ascii="Times New Roman" w:hAnsi="Times New Roman" w:cs="Times New Roman"/>
          <w:sz w:val="28"/>
          <w:szCs w:val="28"/>
        </w:rPr>
        <w:t xml:space="preserve">Расскажите детям о путях передачи </w:t>
      </w:r>
      <w:proofErr w:type="spellStart"/>
      <w:r w:rsidRPr="00AE0D4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E0D4D">
        <w:rPr>
          <w:rFonts w:ascii="Times New Roman" w:hAnsi="Times New Roman" w:cs="Times New Roman"/>
          <w:sz w:val="28"/>
          <w:szCs w:val="28"/>
        </w:rPr>
        <w:t>:</w:t>
      </w:r>
    </w:p>
    <w:p w:rsidR="00027F1E" w:rsidRPr="00AE0D4D" w:rsidRDefault="00027F1E" w:rsidP="00AE0D4D">
      <w:pPr>
        <w:pStyle w:val="22"/>
        <w:spacing w:after="16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0D4D">
        <w:rPr>
          <w:rFonts w:ascii="Times New Roman" w:hAnsi="Times New Roman" w:cs="Times New Roman"/>
          <w:i/>
          <w:iCs/>
          <w:sz w:val="28"/>
          <w:szCs w:val="28"/>
        </w:rPr>
        <w:t xml:space="preserve">Заразиться COVID-J9 можно 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COV1D 19 при кашле или чихании. Эти капли попадают на окружающие человека предметы и поверхности. Другие люди могут заразиться в результате прикосновения сначала к таким предметам или поверхностям, а затем — к глазам, носу или рту. Кроме того, заражение может произойти при вдыхании мелких капель, которые выделяются при кашле или чихании человека с COV1D 19. По этой причине важно держаться от больного человека на расстоянии более </w:t>
      </w:r>
      <w:smartTag w:uri="urn:schemas-microsoft-com:office:smarttags" w:element="metricconverter">
        <w:smartTagPr>
          <w:attr w:name="ProductID" w:val="1 метра"/>
        </w:smartTagPr>
        <w:r w:rsidRPr="00AE0D4D">
          <w:rPr>
            <w:rFonts w:ascii="Times New Roman" w:hAnsi="Times New Roman" w:cs="Times New Roman"/>
            <w:i/>
            <w:iCs/>
            <w:sz w:val="28"/>
            <w:szCs w:val="28"/>
          </w:rPr>
          <w:t>1 метра</w:t>
        </w:r>
      </w:smartTag>
      <w:r w:rsidRPr="00AE0D4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24"/>
        </w:tabs>
        <w:spacing w:after="420" w:line="317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8"/>
      <w:bookmarkEnd w:id="9"/>
      <w:r w:rsidRPr="00AE0D4D">
        <w:rPr>
          <w:rFonts w:ascii="Times New Roman" w:hAnsi="Times New Roman" w:cs="Times New Roman"/>
          <w:sz w:val="28"/>
          <w:szCs w:val="28"/>
        </w:rPr>
        <w:t>Объясните, как избежать заражения: (1) не контактировать с людьми, имеющими признаки простуды и ОРВИ (выделения из носа, кашель, чихание и др.); (2) не посещать массовые мероприятия (кинотеатры, студии, секции, театры, цирки, филармонии, консерватории, пр.); (3) как можно чаще мыть руки с мылом; (4) по возможности, не трогать руками глаза, рот и нос; (5) по возможности, не прикасаться к ручкам, перилам, другим предметам и поверхностям в общественных местах; (6) избегать приветственных рукопожатий, поцелуев и объятий; (7) вести здоровый образ жизни, вовремя ложиться спать и высыпаться, сбалансированно питаться и регулярно делать зарядку. Обратите внимание на то, что вам необходимо регулярно проветривать помещение и делать влажную уборку". Превратите эти занятия в забавную игру для всей семьи".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45"/>
        </w:tabs>
        <w:spacing w:after="260" w:line="28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bookmark9"/>
      <w:bookmarkEnd w:id="10"/>
      <w:r w:rsidRPr="00AE0D4D">
        <w:rPr>
          <w:rFonts w:ascii="Times New Roman" w:hAnsi="Times New Roman" w:cs="Times New Roman"/>
          <w:sz w:val="28"/>
          <w:szCs w:val="28"/>
        </w:rPr>
        <w:t xml:space="preserve">Превратите скучный рассказ о путях передачи </w:t>
      </w:r>
      <w:proofErr w:type="spellStart"/>
      <w:r w:rsidRPr="00AE0D4D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AE0D4D">
        <w:rPr>
          <w:rFonts w:ascii="Times New Roman" w:hAnsi="Times New Roman" w:cs="Times New Roman"/>
          <w:sz w:val="28"/>
          <w:szCs w:val="28"/>
        </w:rPr>
        <w:t xml:space="preserve"> и способах профилактики в игру («Да», «Нет», «Не знаю»), где дети могут двигаться, радоваться успешным ответам и возможности общения с вами.</w:t>
      </w:r>
    </w:p>
    <w:p w:rsidR="00027F1E" w:rsidRPr="00AE0D4D" w:rsidRDefault="00027F1E" w:rsidP="00AE0D4D">
      <w:pPr>
        <w:pStyle w:val="22"/>
        <w:numPr>
          <w:ilvl w:val="0"/>
          <w:numId w:val="1"/>
        </w:numPr>
        <w:tabs>
          <w:tab w:val="left" w:pos="550"/>
        </w:tabs>
        <w:spacing w:after="260" w:line="295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0"/>
      <w:bookmarkEnd w:id="11"/>
      <w:r w:rsidRPr="00AE0D4D">
        <w:rPr>
          <w:rFonts w:ascii="Times New Roman" w:hAnsi="Times New Roman" w:cs="Times New Roman"/>
          <w:sz w:val="28"/>
          <w:szCs w:val="28"/>
        </w:rPr>
        <w:t xml:space="preserve">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 </w:t>
      </w:r>
      <w:bookmarkEnd w:id="0"/>
    </w:p>
    <w:sectPr w:rsidR="00027F1E" w:rsidRPr="00AE0D4D" w:rsidSect="00AE0D4D">
      <w:footerReference w:type="default" r:id="rId7"/>
      <w:footnotePr>
        <w:numFmt w:val="upperRoman"/>
      </w:footnotePr>
      <w:pgSz w:w="11900" w:h="16840"/>
      <w:pgMar w:top="362" w:right="651" w:bottom="904" w:left="929" w:header="953" w:footer="83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CA" w:rsidRDefault="007E70CA">
      <w:r>
        <w:separator/>
      </w:r>
    </w:p>
  </w:endnote>
  <w:endnote w:type="continuationSeparator" w:id="0">
    <w:p w:rsidR="007E70CA" w:rsidRDefault="007E7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F1E" w:rsidRDefault="00027F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CA" w:rsidRDefault="007E70CA">
      <w:r>
        <w:separator/>
      </w:r>
    </w:p>
  </w:footnote>
  <w:footnote w:type="continuationSeparator" w:id="0">
    <w:p w:rsidR="007E70CA" w:rsidRDefault="007E7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2E67"/>
    <w:multiLevelType w:val="multilevel"/>
    <w:tmpl w:val="CA7460A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003561D"/>
    <w:multiLevelType w:val="multilevel"/>
    <w:tmpl w:val="DDB27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52F447B"/>
    <w:multiLevelType w:val="multilevel"/>
    <w:tmpl w:val="C2A00E3E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32"/>
    <w:rsid w:val="00027F1E"/>
    <w:rsid w:val="000D674D"/>
    <w:rsid w:val="001979B6"/>
    <w:rsid w:val="0025110D"/>
    <w:rsid w:val="002521F7"/>
    <w:rsid w:val="002A01A5"/>
    <w:rsid w:val="004B10DD"/>
    <w:rsid w:val="005155B0"/>
    <w:rsid w:val="006038AF"/>
    <w:rsid w:val="007E70CA"/>
    <w:rsid w:val="00955FE6"/>
    <w:rsid w:val="00AE0D4D"/>
    <w:rsid w:val="00C004E3"/>
    <w:rsid w:val="00D0290C"/>
    <w:rsid w:val="00D80160"/>
    <w:rsid w:val="00DD3532"/>
    <w:rsid w:val="00EF54E6"/>
    <w:rsid w:val="00F32BCF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15F8BF3-7B83-4074-8244-E731AB6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90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uiPriority w:val="99"/>
    <w:locked/>
    <w:rsid w:val="00D0290C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uiPriority w:val="99"/>
    <w:locked/>
    <w:rsid w:val="00D0290C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uiPriority w:val="99"/>
    <w:locked/>
    <w:rsid w:val="00D0290C"/>
    <w:rPr>
      <w:rFonts w:ascii="Times New Roman" w:hAnsi="Times New Roman" w:cs="Times New Roman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uiPriority w:val="99"/>
    <w:locked/>
    <w:rsid w:val="00D0290C"/>
    <w:rPr>
      <w:rFonts w:ascii="Times New Roman" w:hAnsi="Times New Roman" w:cs="Times New Roman"/>
      <w:sz w:val="26"/>
      <w:szCs w:val="26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uiPriority w:val="99"/>
    <w:locked/>
    <w:rsid w:val="00D0290C"/>
    <w:rPr>
      <w:rFonts w:ascii="Arial" w:eastAsia="Times New Roman" w:hAnsi="Arial" w:cs="Arial"/>
      <w:sz w:val="19"/>
      <w:szCs w:val="19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uiPriority w:val="99"/>
    <w:locked/>
    <w:rsid w:val="00D0290C"/>
    <w:rPr>
      <w:rFonts w:ascii="Arial" w:eastAsia="Times New Roman" w:hAnsi="Arial" w:cs="Arial"/>
      <w:b/>
      <w:bCs/>
      <w:sz w:val="13"/>
      <w:szCs w:val="13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uiPriority w:val="99"/>
    <w:locked/>
    <w:rsid w:val="00D0290C"/>
    <w:rPr>
      <w:rFonts w:ascii="Arial" w:eastAsia="Times New Roman" w:hAnsi="Arial" w:cs="Arial"/>
      <w:sz w:val="38"/>
      <w:szCs w:val="3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uiPriority w:val="99"/>
    <w:locked/>
    <w:rsid w:val="00D0290C"/>
    <w:rPr>
      <w:rFonts w:ascii="Arial" w:eastAsia="Times New Roman" w:hAnsi="Arial" w:cs="Arial"/>
      <w:sz w:val="26"/>
      <w:szCs w:val="26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uiPriority w:val="99"/>
    <w:locked/>
    <w:rsid w:val="00D0290C"/>
    <w:rPr>
      <w:rFonts w:ascii="Arial" w:eastAsia="Times New Roman" w:hAnsi="Arial" w:cs="Arial"/>
      <w:sz w:val="22"/>
      <w:szCs w:val="22"/>
      <w:u w:val="none"/>
      <w:shd w:val="clear" w:color="auto" w:fill="auto"/>
    </w:rPr>
  </w:style>
  <w:style w:type="character" w:customStyle="1" w:styleId="23">
    <w:name w:val="Заголовок №2_"/>
    <w:basedOn w:val="a0"/>
    <w:link w:val="24"/>
    <w:uiPriority w:val="99"/>
    <w:locked/>
    <w:rsid w:val="00D0290C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paragraph" w:customStyle="1" w:styleId="a4">
    <w:name w:val="Сноска"/>
    <w:basedOn w:val="a"/>
    <w:link w:val="a3"/>
    <w:uiPriority w:val="99"/>
    <w:rsid w:val="00D0290C"/>
    <w:pPr>
      <w:spacing w:line="230" w:lineRule="auto"/>
      <w:ind w:left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D0290C"/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0290C"/>
    <w:pPr>
      <w:spacing w:after="160" w:line="235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uiPriority w:val="99"/>
    <w:rsid w:val="00D0290C"/>
    <w:pPr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D0290C"/>
    <w:pPr>
      <w:spacing w:after="270" w:line="298" w:lineRule="auto"/>
      <w:ind w:left="500" w:hanging="340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D0290C"/>
    <w:pPr>
      <w:spacing w:after="680" w:line="259" w:lineRule="auto"/>
      <w:ind w:left="1420"/>
    </w:pPr>
    <w:rPr>
      <w:rFonts w:ascii="Arial" w:hAnsi="Arial" w:cs="Arial"/>
      <w:b/>
      <w:bCs/>
      <w:sz w:val="13"/>
      <w:szCs w:val="13"/>
    </w:rPr>
  </w:style>
  <w:style w:type="paragraph" w:customStyle="1" w:styleId="11">
    <w:name w:val="Заголовок №1"/>
    <w:basedOn w:val="a"/>
    <w:link w:val="10"/>
    <w:uiPriority w:val="99"/>
    <w:rsid w:val="00D0290C"/>
    <w:pPr>
      <w:spacing w:after="100"/>
      <w:ind w:firstLine="140"/>
      <w:outlineLvl w:val="0"/>
    </w:pPr>
    <w:rPr>
      <w:rFonts w:ascii="Arial" w:hAnsi="Arial" w:cs="Arial"/>
      <w:sz w:val="38"/>
      <w:szCs w:val="38"/>
    </w:rPr>
  </w:style>
  <w:style w:type="paragraph" w:customStyle="1" w:styleId="50">
    <w:name w:val="Основной текст (5)"/>
    <w:basedOn w:val="a"/>
    <w:link w:val="5"/>
    <w:uiPriority w:val="99"/>
    <w:rsid w:val="00D0290C"/>
    <w:pPr>
      <w:spacing w:after="520" w:line="254" w:lineRule="auto"/>
      <w:ind w:firstLine="140"/>
    </w:pPr>
    <w:rPr>
      <w:rFonts w:ascii="Arial" w:hAnsi="Arial" w:cs="Arial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D0290C"/>
    <w:pPr>
      <w:spacing w:after="200"/>
      <w:ind w:firstLine="320"/>
    </w:pPr>
    <w:rPr>
      <w:rFonts w:ascii="Arial" w:hAnsi="Arial" w:cs="Arial"/>
      <w:sz w:val="22"/>
      <w:szCs w:val="22"/>
    </w:rPr>
  </w:style>
  <w:style w:type="paragraph" w:customStyle="1" w:styleId="24">
    <w:name w:val="Заголовок №2"/>
    <w:basedOn w:val="a"/>
    <w:link w:val="23"/>
    <w:uiPriority w:val="99"/>
    <w:rsid w:val="00D0290C"/>
    <w:pPr>
      <w:spacing w:line="257" w:lineRule="auto"/>
      <w:ind w:firstLine="50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</vt:lpstr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Юлия</dc:creator>
  <cp:keywords/>
  <dc:description/>
  <cp:lastModifiedBy>HP</cp:lastModifiedBy>
  <cp:revision>2</cp:revision>
  <dcterms:created xsi:type="dcterms:W3CDTF">2020-03-30T08:56:00Z</dcterms:created>
  <dcterms:modified xsi:type="dcterms:W3CDTF">2020-03-30T08:56:00Z</dcterms:modified>
</cp:coreProperties>
</file>