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29" w:rsidRDefault="00737C29" w:rsidP="0073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29" w:rsidRDefault="00737C29" w:rsidP="0073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29" w:rsidRPr="00464212" w:rsidRDefault="00737C29" w:rsidP="0073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12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</w:p>
    <w:p w:rsidR="00737C29" w:rsidRPr="00464212" w:rsidRDefault="00737C29" w:rsidP="0073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212">
        <w:rPr>
          <w:rFonts w:ascii="Times New Roman" w:hAnsi="Times New Roman" w:cs="Times New Roman"/>
          <w:sz w:val="28"/>
          <w:szCs w:val="28"/>
        </w:rPr>
        <w:t>173001 Новгородская область, Великий Новгород, ул. Большая Конюшенная, дом 7</w:t>
      </w:r>
    </w:p>
    <w:p w:rsidR="00737C29" w:rsidRPr="00464212" w:rsidRDefault="00737C29" w:rsidP="00737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C29" w:rsidRPr="00473D64" w:rsidRDefault="00737C29" w:rsidP="00737C29">
      <w:pPr>
        <w:jc w:val="center"/>
        <w:rPr>
          <w:rFonts w:ascii="Times New Roman" w:hAnsi="Times New Roman" w:cs="Times New Roman"/>
          <w:b/>
          <w:sz w:val="28"/>
        </w:rPr>
      </w:pPr>
      <w:r w:rsidRPr="00473D64">
        <w:rPr>
          <w:rFonts w:ascii="Times New Roman" w:hAnsi="Times New Roman" w:cs="Times New Roman"/>
          <w:b/>
          <w:sz w:val="28"/>
        </w:rPr>
        <w:t>Наши контакты:</w:t>
      </w:r>
    </w:p>
    <w:p w:rsidR="00737C29" w:rsidRPr="00473D64" w:rsidRDefault="00737C29" w:rsidP="00737C2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64">
        <w:rPr>
          <w:rFonts w:ascii="Times New Roman" w:eastAsia="Times New Roman" w:hAnsi="Times New Roman" w:cs="Times New Roman"/>
          <w:sz w:val="28"/>
          <w:szCs w:val="28"/>
          <w:lang w:eastAsia="ru-RU"/>
        </w:rPr>
        <w:t>1.Директор ГОБУ НОЦППМС</w:t>
      </w:r>
    </w:p>
    <w:p w:rsidR="00737C29" w:rsidRPr="00473D64" w:rsidRDefault="00737C29" w:rsidP="00737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D64">
        <w:rPr>
          <w:rFonts w:ascii="Times New Roman" w:hAnsi="Times New Roman" w:cs="Times New Roman"/>
          <w:sz w:val="28"/>
          <w:szCs w:val="28"/>
        </w:rPr>
        <w:t>Крайнева Елена Ивановна   77-22-80</w:t>
      </w:r>
    </w:p>
    <w:p w:rsidR="00737C29" w:rsidRPr="00473D64" w:rsidRDefault="00737C29" w:rsidP="00737C2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473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Единый номер для обращения и записи на консультацию                       </w:t>
      </w:r>
      <w:r w:rsidRPr="00473D64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8 (8162) 60-97-72 </w:t>
      </w:r>
      <w:r w:rsidRPr="00473D64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</w:t>
      </w:r>
      <w:r w:rsidRPr="00473D64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 89116009772</w:t>
      </w:r>
    </w:p>
    <w:p w:rsidR="00737C29" w:rsidRPr="00473D64" w:rsidRDefault="00737C29" w:rsidP="00737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737C29" w:rsidRPr="00464212" w:rsidRDefault="00737C29" w:rsidP="00737C29">
      <w:pPr>
        <w:spacing w:after="0" w:line="240" w:lineRule="auto"/>
        <w:jc w:val="center"/>
        <w:rPr>
          <w:rStyle w:val="a3"/>
          <w:sz w:val="28"/>
          <w:szCs w:val="28"/>
          <w:lang w:val="en-US"/>
        </w:rPr>
      </w:pPr>
      <w:r w:rsidRPr="00464212">
        <w:rPr>
          <w:rFonts w:ascii="Times New Roman" w:hAnsi="Times New Roman" w:cs="Times New Roman"/>
          <w:b/>
          <w:sz w:val="28"/>
          <w:szCs w:val="28"/>
          <w:lang w:val="en-US"/>
        </w:rPr>
        <w:t>E-mail:</w:t>
      </w:r>
      <w:r w:rsidRPr="00464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Pr="004642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pmss772280@yandex.ru</w:t>
        </w:r>
      </w:hyperlink>
    </w:p>
    <w:p w:rsidR="00737C29" w:rsidRPr="00464212" w:rsidRDefault="00737C29" w:rsidP="00737C2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737C29" w:rsidRPr="00464212" w:rsidRDefault="00737C29" w:rsidP="00737C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4212">
        <w:rPr>
          <w:rFonts w:ascii="Times New Roman" w:hAnsi="Times New Roman" w:cs="Times New Roman"/>
          <w:b/>
          <w:sz w:val="28"/>
          <w:szCs w:val="28"/>
        </w:rPr>
        <w:t>Официальный</w:t>
      </w:r>
      <w:r w:rsidRPr="004642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64212">
        <w:rPr>
          <w:rFonts w:ascii="Times New Roman" w:hAnsi="Times New Roman" w:cs="Times New Roman"/>
          <w:b/>
          <w:sz w:val="28"/>
          <w:szCs w:val="28"/>
        </w:rPr>
        <w:t>сайт</w:t>
      </w:r>
      <w:r w:rsidRPr="004642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4642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www.nocpmssnov.ru</w:t>
        </w:r>
      </w:hyperlink>
    </w:p>
    <w:p w:rsidR="00737C29" w:rsidRPr="00464212" w:rsidRDefault="00A15BA0" w:rsidP="00737C2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3D0916" wp14:editId="1C923A6E">
            <wp:simplePos x="0" y="0"/>
            <wp:positionH relativeFrom="column">
              <wp:posOffset>882650</wp:posOffset>
            </wp:positionH>
            <wp:positionV relativeFrom="paragraph">
              <wp:posOffset>69215</wp:posOffset>
            </wp:positionV>
            <wp:extent cx="922020" cy="922020"/>
            <wp:effectExtent l="0" t="0" r="0" b="0"/>
            <wp:wrapTight wrapText="bothSides">
              <wp:wrapPolygon edited="0">
                <wp:start x="6694" y="0"/>
                <wp:lineTo x="4017" y="1339"/>
                <wp:lineTo x="0" y="5355"/>
                <wp:lineTo x="0" y="15620"/>
                <wp:lineTo x="5355" y="20975"/>
                <wp:lineTo x="6694" y="20975"/>
                <wp:lineTo x="14281" y="20975"/>
                <wp:lineTo x="15620" y="20975"/>
                <wp:lineTo x="20975" y="15620"/>
                <wp:lineTo x="20975" y="5355"/>
                <wp:lineTo x="16959" y="1339"/>
                <wp:lineTo x="14281" y="0"/>
                <wp:lineTo x="6694" y="0"/>
              </wp:wrapPolygon>
            </wp:wrapTight>
            <wp:docPr id="1" name="Рисунок 1" descr="D:\Лена\буклеты\картинки для буклетов\эмбл. цент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ена\буклеты\картинки для буклетов\эмбл. центр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C29" w:rsidRPr="00464212" w:rsidRDefault="00737C29" w:rsidP="00737C2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7C29" w:rsidRPr="001502CC" w:rsidRDefault="00737C29" w:rsidP="00737C2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7C29" w:rsidRPr="001502CC" w:rsidRDefault="00737C29" w:rsidP="00737C2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7C29" w:rsidRPr="001502CC" w:rsidRDefault="00737C29" w:rsidP="00737C2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7C29" w:rsidRDefault="00A15BA0">
      <w:r>
        <w:t xml:space="preserve">     </w:t>
      </w:r>
    </w:p>
    <w:p w:rsidR="00737C29" w:rsidRDefault="00A15BA0" w:rsidP="00A15BA0">
      <w:pPr>
        <w:jc w:val="center"/>
      </w:pPr>
      <w:r>
        <w:t xml:space="preserve">       </w:t>
      </w:r>
      <w:r w:rsidRPr="00A15BA0">
        <w:rPr>
          <w:noProof/>
          <w:sz w:val="24"/>
          <w:lang w:eastAsia="ru-RU"/>
        </w:rPr>
        <w:drawing>
          <wp:inline distT="0" distB="0" distL="0" distR="0" wp14:anchorId="68311B2F" wp14:editId="3EECD2EF">
            <wp:extent cx="1515762" cy="1062251"/>
            <wp:effectExtent l="0" t="0" r="8255" b="5080"/>
            <wp:docPr id="5" name="Рисунок 5" descr="C:\Users\User1\Desktop\tambovskaya-oblast-poluchit-federalnye-subsidii-v-ramkah-natsproekta-obrazov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tambovskaya-oblast-poluchit-federalnye-subsidii-v-ramkah-natsproekta-obrazovan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297" cy="107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7C29" w:rsidRDefault="00737C29"/>
    <w:p w:rsidR="00737C29" w:rsidRDefault="00737C29"/>
    <w:p w:rsidR="00737C29" w:rsidRDefault="00737C29"/>
    <w:p w:rsidR="00737C29" w:rsidRDefault="00737C29"/>
    <w:p w:rsidR="00737C29" w:rsidRDefault="00737C29"/>
    <w:p w:rsidR="00737C29" w:rsidRDefault="00737C29"/>
    <w:p w:rsidR="00737C29" w:rsidRDefault="00737C29"/>
    <w:p w:rsidR="00737C29" w:rsidRDefault="00737C29"/>
    <w:p w:rsidR="00737C29" w:rsidRDefault="00737C29"/>
    <w:p w:rsidR="00737C29" w:rsidRDefault="00737C29"/>
    <w:p w:rsidR="00737C29" w:rsidRDefault="00737C29">
      <w:r>
        <w:rPr>
          <w:noProof/>
          <w:lang w:eastAsia="ru-RU"/>
        </w:rPr>
        <w:drawing>
          <wp:inline distT="0" distB="0" distL="0" distR="0">
            <wp:extent cx="2990850" cy="2105025"/>
            <wp:effectExtent l="0" t="0" r="0" b="9525"/>
            <wp:docPr id="4" name="Рисунок 4" descr="C:\Users\User1\Desktop\imgh1143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imgh114303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1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29" w:rsidRDefault="00737C29"/>
    <w:p w:rsidR="00737C29" w:rsidRDefault="00737C29"/>
    <w:p w:rsidR="00737C29" w:rsidRDefault="00737C29"/>
    <w:p w:rsidR="00737C29" w:rsidRDefault="00737C29"/>
    <w:p w:rsidR="00737C29" w:rsidRPr="00464212" w:rsidRDefault="00737C29" w:rsidP="00737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7F488" wp14:editId="6A2CF499">
                <wp:simplePos x="0" y="0"/>
                <wp:positionH relativeFrom="column">
                  <wp:posOffset>-154305</wp:posOffset>
                </wp:positionH>
                <wp:positionV relativeFrom="paragraph">
                  <wp:posOffset>-154940</wp:posOffset>
                </wp:positionV>
                <wp:extent cx="3372485" cy="6946900"/>
                <wp:effectExtent l="0" t="0" r="1841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485" cy="6946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CB6F86" id="Прямоугольник 3" o:spid="_x0000_s1026" style="position:absolute;margin-left:-12.15pt;margin-top:-12.2pt;width:265.55pt;height:54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" filled="f" strokecolor="windowText" strokeweight="2pt"/>
            </w:pict>
          </mc:Fallback>
        </mc:AlternateContent>
      </w:r>
      <w:r w:rsidRPr="00464212">
        <w:rPr>
          <w:rFonts w:ascii="Times New Roman" w:hAnsi="Times New Roman" w:cs="Times New Roman"/>
          <w:b/>
          <w:sz w:val="28"/>
          <w:szCs w:val="28"/>
        </w:rPr>
        <w:t>Государственное областное бюджетное учреждение «Новгородский областной центр психолого-педагогической, медицинской и социальной помощи»</w:t>
      </w:r>
    </w:p>
    <w:p w:rsidR="00737C29" w:rsidRPr="00464212" w:rsidRDefault="00737C29" w:rsidP="00737C29">
      <w:pPr>
        <w:rPr>
          <w:sz w:val="28"/>
          <w:szCs w:val="28"/>
        </w:rPr>
      </w:pPr>
    </w:p>
    <w:p w:rsidR="00737C29" w:rsidRPr="00D361E3" w:rsidRDefault="00737C29" w:rsidP="00737C29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1E3">
        <w:rPr>
          <w:rFonts w:ascii="Times New Roman" w:hAnsi="Times New Roman" w:cs="Times New Roman"/>
          <w:sz w:val="24"/>
          <w:szCs w:val="24"/>
        </w:rPr>
        <w:t>Памятка для родителей</w:t>
      </w:r>
    </w:p>
    <w:p w:rsidR="00737C29" w:rsidRPr="00D361E3" w:rsidRDefault="00737C29" w:rsidP="00737C2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361E3">
        <w:rPr>
          <w:rFonts w:ascii="Times New Roman" w:hAnsi="Times New Roman" w:cs="Times New Roman"/>
          <w:sz w:val="32"/>
          <w:szCs w:val="32"/>
        </w:rPr>
        <w:t>Девиантное</w:t>
      </w:r>
      <w:proofErr w:type="spellEnd"/>
      <w:r w:rsidRPr="00D361E3">
        <w:rPr>
          <w:rFonts w:ascii="Times New Roman" w:hAnsi="Times New Roman" w:cs="Times New Roman"/>
          <w:sz w:val="32"/>
          <w:szCs w:val="32"/>
        </w:rPr>
        <w:t xml:space="preserve"> поведение</w:t>
      </w:r>
    </w:p>
    <w:p w:rsidR="00737C29" w:rsidRDefault="00737C29" w:rsidP="00737C29"/>
    <w:p w:rsidR="00737C29" w:rsidRDefault="00737C29" w:rsidP="00737C29">
      <w:r>
        <w:rPr>
          <w:noProof/>
          <w:lang w:eastAsia="ru-RU"/>
        </w:rPr>
        <w:drawing>
          <wp:inline distT="0" distB="0" distL="0" distR="0" wp14:anchorId="05D94B15" wp14:editId="7C221B66">
            <wp:extent cx="2969260" cy="1464787"/>
            <wp:effectExtent l="0" t="0" r="2540" b="2540"/>
            <wp:docPr id="2" name="Рисунок 2" descr="https://iknigi.net/books_files/online_html/116142/i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knigi.net/books_files/online_html/116142/i_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46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29" w:rsidRDefault="00737C29" w:rsidP="00737C29"/>
    <w:p w:rsidR="00737C29" w:rsidRDefault="00737C29" w:rsidP="00737C29"/>
    <w:p w:rsidR="00737C29" w:rsidRDefault="00737C29" w:rsidP="00737C29"/>
    <w:p w:rsidR="00737C29" w:rsidRDefault="00737C29" w:rsidP="00737C29"/>
    <w:p w:rsidR="00737C29" w:rsidRDefault="00737C29" w:rsidP="00737C29"/>
    <w:p w:rsidR="00737C29" w:rsidRDefault="00737C29" w:rsidP="00737C29"/>
    <w:p w:rsidR="00737C29" w:rsidRPr="00BC3DEA" w:rsidRDefault="00737C29" w:rsidP="00737C2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C3DEA">
        <w:rPr>
          <w:rFonts w:ascii="Times New Roman" w:hAnsi="Times New Roman" w:cs="Times New Roman"/>
          <w:sz w:val="28"/>
        </w:rPr>
        <w:t>Великий Новгород</w:t>
      </w:r>
    </w:p>
    <w:p w:rsidR="00737C29" w:rsidRPr="009718DE" w:rsidRDefault="00737C29" w:rsidP="00737C2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C3DEA">
        <w:rPr>
          <w:rFonts w:ascii="Times New Roman" w:hAnsi="Times New Roman" w:cs="Times New Roman"/>
          <w:sz w:val="28"/>
        </w:rPr>
        <w:t>2019</w:t>
      </w:r>
    </w:p>
    <w:p w:rsidR="00737C29" w:rsidRPr="001502CC" w:rsidRDefault="00737C29" w:rsidP="000944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2C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Девиантное</w:t>
      </w:r>
      <w:proofErr w:type="spellEnd"/>
      <w:r w:rsidRPr="001502CC">
        <w:rPr>
          <w:rFonts w:ascii="Times New Roman" w:hAnsi="Times New Roman" w:cs="Times New Roman"/>
          <w:b/>
          <w:bCs/>
          <w:sz w:val="24"/>
          <w:szCs w:val="24"/>
        </w:rPr>
        <w:t xml:space="preserve">  поведение</w:t>
      </w:r>
      <w:r w:rsidRPr="001502CC">
        <w:rPr>
          <w:rFonts w:ascii="Times New Roman" w:hAnsi="Times New Roman" w:cs="Times New Roman"/>
          <w:sz w:val="24"/>
          <w:szCs w:val="24"/>
        </w:rPr>
        <w:t xml:space="preserve"> (также </w:t>
      </w:r>
      <w:r w:rsidRPr="001502CC">
        <w:rPr>
          <w:rFonts w:ascii="Times New Roman" w:hAnsi="Times New Roman" w:cs="Times New Roman"/>
          <w:b/>
          <w:bCs/>
          <w:sz w:val="24"/>
          <w:szCs w:val="24"/>
        </w:rPr>
        <w:t>социальная девиация, отклоняющееся поведение</w:t>
      </w:r>
      <w:r w:rsidRPr="001502CC">
        <w:rPr>
          <w:rFonts w:ascii="Times New Roman" w:hAnsi="Times New Roman" w:cs="Times New Roman"/>
          <w:sz w:val="24"/>
          <w:szCs w:val="24"/>
        </w:rPr>
        <w:t>) (</w:t>
      </w:r>
      <w:hyperlink r:id="rId11" w:tooltip="Латинский язык" w:history="1">
        <w:r w:rsidRPr="001502CC">
          <w:rPr>
            <w:rFonts w:ascii="Times New Roman" w:hAnsi="Times New Roman" w:cs="Times New Roman"/>
            <w:sz w:val="24"/>
            <w:szCs w:val="24"/>
            <w:u w:val="single"/>
          </w:rPr>
          <w:t>лат.</w:t>
        </w:r>
      </w:hyperlink>
      <w:r w:rsidRPr="001502CC">
        <w:rPr>
          <w:rFonts w:ascii="Times New Roman" w:hAnsi="Times New Roman" w:cs="Times New Roman"/>
          <w:sz w:val="24"/>
          <w:szCs w:val="24"/>
        </w:rPr>
        <w:t> </w:t>
      </w:r>
      <w:r w:rsidRPr="001502CC">
        <w:rPr>
          <w:rFonts w:ascii="Times New Roman" w:hAnsi="Times New Roman" w:cs="Times New Roman"/>
          <w:i/>
          <w:iCs/>
          <w:sz w:val="24"/>
          <w:szCs w:val="24"/>
          <w:lang w:val="la-Latn"/>
        </w:rPr>
        <w:t>deviatio — отклонение</w:t>
      </w:r>
      <w:r w:rsidRPr="001502CC">
        <w:rPr>
          <w:rFonts w:ascii="Times New Roman" w:hAnsi="Times New Roman" w:cs="Times New Roman"/>
          <w:sz w:val="24"/>
          <w:szCs w:val="24"/>
        </w:rPr>
        <w:t xml:space="preserve">) — это устойчивое поведение личности, отклоняющееся от общепринятых, наиболее распространённых и устоявшихся </w:t>
      </w:r>
      <w:hyperlink r:id="rId12" w:tooltip="Социальная норма" w:history="1">
        <w:r w:rsidRPr="001502CC">
          <w:rPr>
            <w:rFonts w:ascii="Times New Roman" w:hAnsi="Times New Roman" w:cs="Times New Roman"/>
            <w:sz w:val="24"/>
            <w:szCs w:val="24"/>
          </w:rPr>
          <w:t>общественных норм</w:t>
        </w:r>
      </w:hyperlink>
    </w:p>
    <w:p w:rsidR="00737C29" w:rsidRPr="001502CC" w:rsidRDefault="00737C29" w:rsidP="00737C29">
      <w:pPr>
        <w:rPr>
          <w:rFonts w:ascii="Times New Roman" w:hAnsi="Times New Roman" w:cs="Times New Roman"/>
          <w:b/>
          <w:sz w:val="24"/>
          <w:szCs w:val="24"/>
        </w:rPr>
      </w:pPr>
      <w:r w:rsidRPr="001502CC">
        <w:rPr>
          <w:rFonts w:ascii="Times New Roman" w:hAnsi="Times New Roman" w:cs="Times New Roman"/>
          <w:b/>
          <w:sz w:val="24"/>
          <w:szCs w:val="24"/>
        </w:rPr>
        <w:t>Если вы замечаете, что ваш ребенок стал:</w:t>
      </w:r>
    </w:p>
    <w:p w:rsidR="00737C29" w:rsidRPr="001502CC" w:rsidRDefault="00737C29" w:rsidP="00737C29">
      <w:pPr>
        <w:jc w:val="both"/>
        <w:rPr>
          <w:rFonts w:ascii="Times New Roman" w:hAnsi="Times New Roman" w:cs="Times New Roman"/>
          <w:sz w:val="24"/>
          <w:szCs w:val="24"/>
        </w:rPr>
      </w:pPr>
      <w:r w:rsidRPr="001502CC">
        <w:rPr>
          <w:rFonts w:ascii="Times New Roman" w:hAnsi="Times New Roman" w:cs="Times New Roman"/>
          <w:sz w:val="24"/>
          <w:szCs w:val="24"/>
        </w:rPr>
        <w:t>- агрессивным. Проявление агрессии уже становится привычкой. На просьбы, требования реагирует резко отрицательно, имеют место вспышки гнева, ярости. Может проявлять агрессивные действия по отношению к сверстникам, старшему поколению, часто обижают младших, проявляют жестокость по отношению к животным.  Часто агрессивность порождается страхом и становится защитной реакцией человека.</w:t>
      </w:r>
    </w:p>
    <w:p w:rsidR="00737C29" w:rsidRPr="001502CC" w:rsidRDefault="00737C29" w:rsidP="00737C29">
      <w:pPr>
        <w:jc w:val="both"/>
        <w:rPr>
          <w:rFonts w:ascii="Times New Roman" w:hAnsi="Times New Roman" w:cs="Times New Roman"/>
          <w:sz w:val="24"/>
          <w:szCs w:val="24"/>
        </w:rPr>
      </w:pPr>
      <w:r w:rsidRPr="001502CC">
        <w:rPr>
          <w:rFonts w:ascii="Times New Roman" w:hAnsi="Times New Roman" w:cs="Times New Roman"/>
          <w:sz w:val="24"/>
          <w:szCs w:val="24"/>
        </w:rPr>
        <w:t xml:space="preserve">- неуправляемым. Прекращает следить за своими поступками и действиями. Решения ребенка, подростка необдуманные, спонтанные, направленные на получение собственной выгоды. Ребенок не задумывается о последствиях своих действий и поступков.  </w:t>
      </w:r>
    </w:p>
    <w:p w:rsidR="00737C29" w:rsidRPr="001502CC" w:rsidRDefault="00737C29" w:rsidP="00737C29">
      <w:pPr>
        <w:jc w:val="both"/>
        <w:rPr>
          <w:rFonts w:ascii="Times New Roman" w:hAnsi="Times New Roman" w:cs="Times New Roman"/>
          <w:sz w:val="28"/>
          <w:szCs w:val="28"/>
        </w:rPr>
      </w:pPr>
      <w:r w:rsidRPr="001502CC">
        <w:rPr>
          <w:rFonts w:ascii="Times New Roman" w:hAnsi="Times New Roman" w:cs="Times New Roman"/>
          <w:sz w:val="24"/>
          <w:szCs w:val="24"/>
        </w:rPr>
        <w:t xml:space="preserve">- эмоционально нестабильным. В поведении ребенка отмечаются перепады настроения, подростку сложно контролировать собственные эмоции. Его эмоции ему не принадлежат. Внезапно нахлынувшая грусть </w:t>
      </w:r>
      <w:r w:rsidRPr="001502CC">
        <w:rPr>
          <w:rFonts w:ascii="Times New Roman" w:hAnsi="Times New Roman" w:cs="Times New Roman"/>
          <w:sz w:val="24"/>
          <w:szCs w:val="24"/>
        </w:rPr>
        <w:lastRenderedPageBreak/>
        <w:t>или агрессия, минуты веселья – всему этому человек безропотно предается,</w:t>
      </w:r>
      <w:r w:rsidRPr="001502CC">
        <w:rPr>
          <w:rFonts w:ascii="Times New Roman" w:hAnsi="Times New Roman" w:cs="Times New Roman"/>
          <w:sz w:val="28"/>
          <w:szCs w:val="28"/>
        </w:rPr>
        <w:t xml:space="preserve"> </w:t>
      </w:r>
      <w:r w:rsidRPr="001502CC">
        <w:rPr>
          <w:rFonts w:ascii="Times New Roman" w:hAnsi="Times New Roman" w:cs="Times New Roman"/>
          <w:sz w:val="24"/>
          <w:szCs w:val="24"/>
        </w:rPr>
        <w:t>даже не думая, что происходит вокруг.</w:t>
      </w:r>
      <w:r w:rsidRPr="00150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C29" w:rsidRPr="001502CC" w:rsidRDefault="00737C29" w:rsidP="00737C29">
      <w:pPr>
        <w:jc w:val="both"/>
        <w:rPr>
          <w:rFonts w:ascii="Times New Roman" w:hAnsi="Times New Roman" w:cs="Times New Roman"/>
          <w:sz w:val="24"/>
          <w:szCs w:val="24"/>
        </w:rPr>
      </w:pPr>
      <w:r w:rsidRPr="001502CC">
        <w:rPr>
          <w:rFonts w:ascii="Times New Roman" w:hAnsi="Times New Roman" w:cs="Times New Roman"/>
          <w:sz w:val="24"/>
          <w:szCs w:val="24"/>
        </w:rPr>
        <w:t xml:space="preserve">- скрытным. Ребенок становится настороженным, подозрительным. Подросток отказывается делиться своими чувствами и эмоциями. Любые попытки помочь подростку, поговорить с ним,  он воспринимает негативно, агрессивно.    </w:t>
      </w:r>
    </w:p>
    <w:p w:rsidR="00737C29" w:rsidRPr="001502CC" w:rsidRDefault="00737C29" w:rsidP="00737C29">
      <w:pPr>
        <w:jc w:val="both"/>
        <w:rPr>
          <w:rFonts w:ascii="Times New Roman" w:hAnsi="Times New Roman" w:cs="Times New Roman"/>
          <w:sz w:val="24"/>
          <w:szCs w:val="24"/>
        </w:rPr>
      </w:pPr>
      <w:r w:rsidRPr="001502CC">
        <w:rPr>
          <w:rFonts w:ascii="Times New Roman" w:hAnsi="Times New Roman" w:cs="Times New Roman"/>
          <w:sz w:val="24"/>
          <w:szCs w:val="24"/>
        </w:rPr>
        <w:t xml:space="preserve">      Выше перечисленные изменения в поведении могут привести к более тяжелому отклоняющему от общественных норм поведению: алкоголизм, преступность,  употребление наркотических средств, проституция.  </w:t>
      </w:r>
    </w:p>
    <w:p w:rsidR="00737C29" w:rsidRPr="001502CC" w:rsidRDefault="00737C29" w:rsidP="00737C29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502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502CC">
        <w:rPr>
          <w:rFonts w:ascii="Times New Roman" w:hAnsi="Times New Roman" w:cs="Times New Roman"/>
          <w:b/>
          <w:sz w:val="24"/>
        </w:rPr>
        <w:t>Важно помнить: всегда лучше предотвратить беду, чем разбираться с последствиями.</w:t>
      </w:r>
    </w:p>
    <w:p w:rsidR="00737C29" w:rsidRPr="001502CC" w:rsidRDefault="00737C29" w:rsidP="00737C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2CC">
        <w:rPr>
          <w:rFonts w:ascii="Times New Roman" w:hAnsi="Times New Roman" w:cs="Times New Roman"/>
          <w:b/>
          <w:sz w:val="24"/>
          <w:szCs w:val="24"/>
        </w:rPr>
        <w:t xml:space="preserve">Что делать?  </w:t>
      </w:r>
    </w:p>
    <w:p w:rsidR="00737C29" w:rsidRDefault="00737C29" w:rsidP="00737C29">
      <w:pPr>
        <w:jc w:val="both"/>
        <w:rPr>
          <w:rFonts w:ascii="Times New Roman" w:hAnsi="Times New Roman" w:cs="Times New Roman"/>
          <w:sz w:val="24"/>
          <w:szCs w:val="24"/>
        </w:rPr>
      </w:pPr>
      <w:r w:rsidRPr="001502CC">
        <w:rPr>
          <w:rFonts w:ascii="Times New Roman" w:hAnsi="Times New Roman" w:cs="Times New Roman"/>
        </w:rPr>
        <w:t xml:space="preserve">      Если вы заметили, увидели, осознали, что поведение вашего ребенка противоречит социально-приемлемым  нормам, то вашему ребенку требуется помощь.  </w:t>
      </w:r>
      <w:r w:rsidRPr="001502CC">
        <w:rPr>
          <w:rFonts w:ascii="Times New Roman" w:hAnsi="Times New Roman" w:cs="Times New Roman"/>
          <w:sz w:val="24"/>
          <w:szCs w:val="24"/>
        </w:rPr>
        <w:t>Вы как родитель в данной ситуации поможете своему ребенку если:</w:t>
      </w:r>
    </w:p>
    <w:p w:rsidR="00737C29" w:rsidRPr="001502CC" w:rsidRDefault="00737C29" w:rsidP="00737C29">
      <w:pPr>
        <w:jc w:val="both"/>
        <w:rPr>
          <w:rFonts w:ascii="Times New Roman" w:hAnsi="Times New Roman" w:cs="Times New Roman"/>
          <w:sz w:val="24"/>
          <w:szCs w:val="24"/>
        </w:rPr>
      </w:pPr>
      <w:r w:rsidRPr="001502CC">
        <w:rPr>
          <w:rFonts w:ascii="Times New Roman" w:hAnsi="Times New Roman" w:cs="Times New Roman"/>
          <w:sz w:val="24"/>
          <w:szCs w:val="24"/>
        </w:rPr>
        <w:t>- поймете, что ваш ребенок уже становится взрослым, что он уже может брать ответственность за свои поступки, а вы постепенно утрачиваете над ним родительскую власть.</w:t>
      </w:r>
    </w:p>
    <w:p w:rsidR="00737C29" w:rsidRPr="001502CC" w:rsidRDefault="00737C29" w:rsidP="00737C29">
      <w:pPr>
        <w:jc w:val="both"/>
        <w:rPr>
          <w:rFonts w:ascii="Times New Roman" w:hAnsi="Times New Roman" w:cs="Times New Roman"/>
          <w:sz w:val="24"/>
          <w:szCs w:val="24"/>
        </w:rPr>
      </w:pPr>
      <w:r w:rsidRPr="001502CC">
        <w:rPr>
          <w:rFonts w:ascii="Times New Roman" w:hAnsi="Times New Roman" w:cs="Times New Roman"/>
          <w:sz w:val="24"/>
          <w:szCs w:val="24"/>
        </w:rPr>
        <w:lastRenderedPageBreak/>
        <w:t>- поговорите с ребенком о своих чувствах. Например</w:t>
      </w:r>
      <w:proofErr w:type="gramStart"/>
      <w:r w:rsidRPr="001502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502CC">
        <w:rPr>
          <w:rFonts w:ascii="Times New Roman" w:hAnsi="Times New Roman" w:cs="Times New Roman"/>
          <w:sz w:val="24"/>
          <w:szCs w:val="24"/>
        </w:rPr>
        <w:t xml:space="preserve"> «Мне больно видеть, когда человек обижает младших…», «Я всегда расстраиваюсь, когда мне грубят», «Я переживаю, что мой ребенок от меня все скрывает».</w:t>
      </w:r>
    </w:p>
    <w:p w:rsidR="00737C29" w:rsidRPr="001502CC" w:rsidRDefault="00737C29" w:rsidP="00737C29">
      <w:pPr>
        <w:jc w:val="both"/>
        <w:rPr>
          <w:rFonts w:ascii="Times New Roman" w:hAnsi="Times New Roman" w:cs="Times New Roman"/>
          <w:sz w:val="24"/>
          <w:szCs w:val="24"/>
        </w:rPr>
      </w:pPr>
      <w:r w:rsidRPr="001502CC">
        <w:rPr>
          <w:rFonts w:ascii="Times New Roman" w:hAnsi="Times New Roman" w:cs="Times New Roman"/>
          <w:sz w:val="24"/>
          <w:szCs w:val="24"/>
        </w:rPr>
        <w:t>- не будете применять физических наказаний. Насилие порождает только насилие.</w:t>
      </w:r>
    </w:p>
    <w:p w:rsidR="00737C29" w:rsidRPr="001502CC" w:rsidRDefault="00737C29" w:rsidP="00737C29">
      <w:pPr>
        <w:jc w:val="both"/>
        <w:rPr>
          <w:rFonts w:ascii="Times New Roman" w:hAnsi="Times New Roman" w:cs="Times New Roman"/>
          <w:sz w:val="24"/>
          <w:szCs w:val="24"/>
        </w:rPr>
      </w:pPr>
      <w:r w:rsidRPr="001502CC">
        <w:rPr>
          <w:rFonts w:ascii="Times New Roman" w:hAnsi="Times New Roman" w:cs="Times New Roman"/>
          <w:sz w:val="24"/>
          <w:szCs w:val="24"/>
        </w:rPr>
        <w:t>- будете фокусировать свое внимание на положительных поступках подростка: «Спасибо, что помог мне …», «Ты очень добрый, смелый, ловкий и т.д.». В любом ребенке можно найти много положительных черт.</w:t>
      </w:r>
    </w:p>
    <w:p w:rsidR="00737C29" w:rsidRPr="001502CC" w:rsidRDefault="00737C29" w:rsidP="00737C29">
      <w:pPr>
        <w:jc w:val="both"/>
        <w:rPr>
          <w:rFonts w:ascii="Times New Roman" w:hAnsi="Times New Roman" w:cs="Times New Roman"/>
          <w:sz w:val="24"/>
          <w:szCs w:val="24"/>
        </w:rPr>
      </w:pPr>
      <w:r w:rsidRPr="001502CC">
        <w:rPr>
          <w:rFonts w:ascii="Times New Roman" w:hAnsi="Times New Roman" w:cs="Times New Roman"/>
          <w:sz w:val="24"/>
          <w:szCs w:val="24"/>
        </w:rPr>
        <w:t>- дайте ребенку понять, что он принят и любим, независимо от его поступков. Эмоционально поддерживайте, дарите любовь, принятие и тепло. Отнеситесь к нему как к равноправному члену семьи, с соответствующими правами и обязанностями.</w:t>
      </w:r>
    </w:p>
    <w:p w:rsidR="00737C29" w:rsidRPr="001502CC" w:rsidRDefault="00737C29" w:rsidP="00737C29">
      <w:pPr>
        <w:jc w:val="both"/>
        <w:rPr>
          <w:rFonts w:ascii="Times New Roman" w:hAnsi="Times New Roman" w:cs="Times New Roman"/>
          <w:sz w:val="24"/>
          <w:szCs w:val="24"/>
        </w:rPr>
      </w:pPr>
      <w:r w:rsidRPr="001502CC">
        <w:rPr>
          <w:rFonts w:ascii="Times New Roman" w:hAnsi="Times New Roman" w:cs="Times New Roman"/>
          <w:sz w:val="24"/>
          <w:szCs w:val="24"/>
        </w:rPr>
        <w:t xml:space="preserve">   Конечно, любить доброго, послушного отличника очень легко и просто, а любить бунтующего, взрывного подростка, с большим количеством нерешаемых проблем становится все труднее и труднее. Если вам становится все сложнее справляться со сложившейся ситуацией, то можно всегда обратиться за помощью к психологу. </w:t>
      </w:r>
    </w:p>
    <w:p w:rsidR="00737C29" w:rsidRDefault="00737C29"/>
    <w:sectPr w:rsidR="00737C29" w:rsidSect="00A15BA0">
      <w:pgSz w:w="16838" w:h="11906" w:orient="landscape" w:code="9"/>
      <w:pgMar w:top="709" w:right="567" w:bottom="426" w:left="709" w:header="720" w:footer="720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29"/>
    <w:rsid w:val="00094412"/>
    <w:rsid w:val="00485175"/>
    <w:rsid w:val="00737C29"/>
    <w:rsid w:val="00A15BA0"/>
    <w:rsid w:val="00A3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C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C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A1%D0%BE%D1%86%D0%B8%D0%B0%D0%BB%D1%8C%D0%BD%D0%B0%D1%8F_%D0%BD%D0%BE%D1%80%D0%BC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cpmssnov.ru" TargetMode="External"/><Relationship Id="rId11" Type="http://schemas.openxmlformats.org/officeDocument/2006/relationships/hyperlink" Target="https://ru.wikipedia.org/wiki/%D0%9B%D0%B0%D1%82%D0%B8%D0%BD%D1%81%D0%BA%D0%B8%D0%B9_%D1%8F%D0%B7%D1%8B%D0%BA" TargetMode="External"/><Relationship Id="rId5" Type="http://schemas.openxmlformats.org/officeDocument/2006/relationships/hyperlink" Target="mailto:pmss772280@yandex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2019-09-24T12:23:00Z</dcterms:created>
  <dcterms:modified xsi:type="dcterms:W3CDTF">2020-01-23T11:35:00Z</dcterms:modified>
</cp:coreProperties>
</file>